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4A" w:rsidRPr="00406D44" w:rsidRDefault="00E0794A">
      <w:pPr>
        <w:rPr>
          <w:rFonts w:ascii="Cambria" w:hAnsi="Cambria"/>
          <w:b/>
          <w:sz w:val="36"/>
          <w:szCs w:val="36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3.4pt;margin-top:-69.35pt;width:35.4pt;height:35.2pt;z-index:251658240">
            <v:textbox>
              <w:txbxContent>
                <w:p w:rsidR="00E0794A" w:rsidRPr="007F401F" w:rsidRDefault="00E0794A" w:rsidP="007F401F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7F401F">
                    <w:rPr>
                      <w:rFonts w:ascii="Arial Black" w:hAnsi="Arial Black"/>
                      <w:sz w:val="36"/>
                      <w:szCs w:val="36"/>
                    </w:rPr>
                    <w:t>A</w:t>
                  </w:r>
                </w:p>
              </w:txbxContent>
            </v:textbox>
          </v:shape>
        </w:pict>
      </w:r>
      <w:r w:rsidRPr="00406D44">
        <w:rPr>
          <w:rFonts w:ascii="Cambria" w:hAnsi="Cambria"/>
          <w:b/>
          <w:sz w:val="36"/>
          <w:szCs w:val="36"/>
        </w:rPr>
        <w:t>FONETIKA A FONOLOGIE</w:t>
      </w:r>
    </w:p>
    <w:p w:rsidR="00E0794A" w:rsidRPr="00406D44" w:rsidRDefault="00E0794A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1. Uveďte příklady privativní a </w:t>
      </w:r>
      <w:r>
        <w:rPr>
          <w:rFonts w:ascii="Cambria" w:hAnsi="Cambria"/>
          <w:b/>
          <w:sz w:val="26"/>
          <w:szCs w:val="26"/>
        </w:rPr>
        <w:t>graduální</w:t>
      </w:r>
      <w:r w:rsidRPr="00406D44">
        <w:rPr>
          <w:rFonts w:ascii="Cambria" w:hAnsi="Cambria"/>
          <w:b/>
          <w:sz w:val="26"/>
          <w:szCs w:val="26"/>
        </w:rPr>
        <w:t xml:space="preserve"> fonologické opozice</w:t>
      </w:r>
      <w:r w:rsidRPr="007D5848">
        <w:rPr>
          <w:rFonts w:ascii="Cambria" w:hAnsi="Cambria"/>
          <w:sz w:val="26"/>
          <w:szCs w:val="26"/>
        </w:rPr>
        <w:t xml:space="preserve"> (max 2</w:t>
      </w:r>
      <w:r>
        <w:rPr>
          <w:rFonts w:ascii="Cambria" w:hAnsi="Cambria"/>
          <w:sz w:val="26"/>
          <w:szCs w:val="26"/>
        </w:rPr>
        <w:t xml:space="preserve"> body</w:t>
      </w:r>
      <w:r w:rsidRPr="007D5848">
        <w:rPr>
          <w:rFonts w:ascii="Cambria" w:hAnsi="Cambria"/>
          <w:sz w:val="26"/>
          <w:szCs w:val="26"/>
        </w:rPr>
        <w:t>).</w:t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2. Vysvětlete následující odborné termíny, uveďte příklady</w:t>
      </w:r>
      <w:r w:rsidRPr="007D5848">
        <w:rPr>
          <w:rFonts w:ascii="Cambria" w:hAnsi="Cambria"/>
          <w:sz w:val="26"/>
          <w:szCs w:val="26"/>
        </w:rPr>
        <w:t xml:space="preserve"> (max 6</w:t>
      </w:r>
      <w:r>
        <w:rPr>
          <w:rFonts w:ascii="Cambria" w:hAnsi="Cambria"/>
          <w:sz w:val="26"/>
          <w:szCs w:val="26"/>
        </w:rPr>
        <w:t xml:space="preserve"> bodů</w:t>
      </w:r>
      <w:r w:rsidRPr="007D5848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7D5848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alofon/fon</w:t>
      </w:r>
      <w:r w:rsidRPr="00406D44">
        <w:rPr>
          <w:rFonts w:ascii="Cambria" w:hAnsi="Cambria"/>
          <w:sz w:val="26"/>
          <w:szCs w:val="26"/>
        </w:rPr>
        <w:br/>
        <w:t>komutace</w:t>
      </w:r>
      <w:r w:rsidRPr="00406D44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likvidy</w:t>
      </w:r>
      <w:r>
        <w:rPr>
          <w:rFonts w:ascii="Cambria" w:hAnsi="Cambria"/>
          <w:sz w:val="26"/>
          <w:szCs w:val="26"/>
        </w:rPr>
        <w:br/>
        <w:t>disjunkce</w:t>
      </w:r>
      <w:r>
        <w:rPr>
          <w:rFonts w:ascii="Cambria" w:hAnsi="Cambria"/>
          <w:sz w:val="26"/>
          <w:szCs w:val="26"/>
        </w:rPr>
        <w:br/>
        <w:t>palatální hlásky</w:t>
      </w:r>
      <w:r>
        <w:rPr>
          <w:rFonts w:ascii="Cambria" w:hAnsi="Cambria"/>
          <w:sz w:val="26"/>
          <w:szCs w:val="26"/>
        </w:rPr>
        <w:br/>
        <w:t>elize</w:t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3. Proveďte fonetické transkripce uvedených slov a identifikujte fonologické jevy, ke kterým v</w:t>
      </w:r>
      <w:r>
        <w:rPr>
          <w:rFonts w:ascii="Cambria" w:hAnsi="Cambria"/>
          <w:b/>
          <w:sz w:val="26"/>
          <w:szCs w:val="26"/>
        </w:rPr>
        <w:t xml:space="preserve"> těchto</w:t>
      </w:r>
      <w:r w:rsidRPr="00406D44">
        <w:rPr>
          <w:rFonts w:ascii="Cambria" w:hAnsi="Cambria"/>
          <w:b/>
          <w:sz w:val="26"/>
          <w:szCs w:val="26"/>
        </w:rPr>
        <w:t xml:space="preserve"> slovech dochází </w:t>
      </w:r>
      <w:r w:rsidRPr="00406D44">
        <w:rPr>
          <w:rFonts w:ascii="Cambria" w:hAnsi="Cambria"/>
          <w:sz w:val="26"/>
          <w:szCs w:val="26"/>
        </w:rPr>
        <w:t>(max 10</w:t>
      </w:r>
      <w:r>
        <w:rPr>
          <w:rFonts w:ascii="Cambria" w:hAnsi="Cambria"/>
          <w:sz w:val="26"/>
          <w:szCs w:val="26"/>
        </w:rPr>
        <w:t xml:space="preserve"> bodů</w:t>
      </w:r>
      <w:r w:rsidRPr="00406D44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406D44"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manko</w:t>
      </w:r>
      <w:r w:rsidRPr="00406D44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geologie</w:t>
      </w:r>
      <w:r>
        <w:rPr>
          <w:rFonts w:ascii="Cambria" w:hAnsi="Cambria"/>
          <w:sz w:val="26"/>
          <w:szCs w:val="26"/>
        </w:rPr>
        <w:br/>
        <w:t>prázdniny</w:t>
      </w:r>
      <w:r w:rsidRPr="00406D44">
        <w:rPr>
          <w:rFonts w:ascii="Cambria" w:hAnsi="Cambria"/>
          <w:sz w:val="26"/>
          <w:szCs w:val="26"/>
        </w:rPr>
        <w:br/>
        <w:t>v O</w:t>
      </w:r>
      <w:r>
        <w:rPr>
          <w:rFonts w:ascii="Cambria" w:hAnsi="Cambria"/>
          <w:sz w:val="26"/>
          <w:szCs w:val="26"/>
        </w:rPr>
        <w:t>stravě</w:t>
      </w:r>
      <w:r>
        <w:rPr>
          <w:rFonts w:ascii="Cambria" w:hAnsi="Cambria"/>
          <w:sz w:val="26"/>
          <w:szCs w:val="26"/>
        </w:rPr>
        <w:br/>
        <w:t>kdybych byl</w:t>
      </w:r>
    </w:p>
    <w:p w:rsidR="00E0794A" w:rsidRPr="007D5848" w:rsidRDefault="00E0794A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4. </w:t>
      </w:r>
      <w:r>
        <w:rPr>
          <w:rFonts w:ascii="Cambria" w:hAnsi="Cambria"/>
          <w:b/>
          <w:sz w:val="26"/>
          <w:szCs w:val="26"/>
        </w:rPr>
        <w:t xml:space="preserve">Uveďte příklady dvou slov, která lze zařadit do tzv. obecné češtiny a která obsahují hláskové odchylky od spisovné podoby češtiny </w:t>
      </w:r>
      <w:r w:rsidRPr="00152A3F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max</w:t>
      </w:r>
      <w:r w:rsidRPr="007D5848">
        <w:rPr>
          <w:rFonts w:ascii="Cambria" w:hAnsi="Cambria"/>
          <w:sz w:val="26"/>
          <w:szCs w:val="26"/>
        </w:rPr>
        <w:t xml:space="preserve"> 2</w:t>
      </w:r>
      <w:r>
        <w:rPr>
          <w:rFonts w:ascii="Cambria" w:hAnsi="Cambria"/>
          <w:sz w:val="26"/>
          <w:szCs w:val="26"/>
        </w:rPr>
        <w:t xml:space="preserve"> body</w:t>
      </w:r>
      <w:r w:rsidRPr="007D5848">
        <w:rPr>
          <w:rFonts w:ascii="Cambria" w:hAnsi="Cambria"/>
          <w:sz w:val="26"/>
          <w:szCs w:val="26"/>
        </w:rPr>
        <w:t>).</w:t>
      </w:r>
    </w:p>
    <w:p w:rsidR="00E0794A" w:rsidRPr="007D5848" w:rsidRDefault="00E0794A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5. Uveďte příklad poziční varianty fonému, demonstrujte na konkrétním slově</w:t>
      </w:r>
      <w:r w:rsidRPr="007D5848">
        <w:rPr>
          <w:rFonts w:ascii="Cambria" w:hAnsi="Cambria"/>
          <w:sz w:val="26"/>
          <w:szCs w:val="26"/>
        </w:rPr>
        <w:t xml:space="preserve"> (max 1</w:t>
      </w:r>
      <w:r>
        <w:rPr>
          <w:rFonts w:ascii="Cambria" w:hAnsi="Cambria"/>
          <w:sz w:val="26"/>
          <w:szCs w:val="26"/>
        </w:rPr>
        <w:t xml:space="preserve"> bod</w:t>
      </w:r>
      <w:r w:rsidRPr="007D5848">
        <w:rPr>
          <w:rFonts w:ascii="Cambria" w:hAnsi="Cambria"/>
          <w:sz w:val="26"/>
          <w:szCs w:val="26"/>
        </w:rPr>
        <w:t>).</w:t>
      </w:r>
    </w:p>
    <w:p w:rsidR="00E0794A" w:rsidRPr="007D5848" w:rsidRDefault="00E0794A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6. Uveďte příklad 2 hlásek,</w:t>
      </w:r>
      <w:r>
        <w:rPr>
          <w:rFonts w:ascii="Cambria" w:hAnsi="Cambria"/>
          <w:b/>
          <w:sz w:val="26"/>
          <w:szCs w:val="26"/>
        </w:rPr>
        <w:t xml:space="preserve"> které lze zařadit mezi hlásky palatální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(max 2).</w:t>
      </w:r>
    </w:p>
    <w:p w:rsidR="00E0794A" w:rsidRPr="00406D44" w:rsidRDefault="00E0794A" w:rsidP="00461816">
      <w:pPr>
        <w:rPr>
          <w:rFonts w:ascii="Cambria" w:hAnsi="Cambria"/>
          <w:b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br/>
      </w:r>
      <w:r>
        <w:rPr>
          <w:rFonts w:ascii="Cambria" w:hAnsi="Cambria"/>
          <w:b/>
          <w:sz w:val="26"/>
          <w:szCs w:val="26"/>
        </w:rPr>
        <w:t>7. Napište odborné termíny pro jednotlivé artikulační fáze hlásek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(max 3 body).</w:t>
      </w:r>
    </w:p>
    <w:p w:rsidR="00E0794A" w:rsidRPr="007D5848" w:rsidRDefault="00E0794A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>8. Vysvětlete termín „</w:t>
      </w:r>
      <w:r>
        <w:rPr>
          <w:rFonts w:ascii="Cambria" w:hAnsi="Cambria"/>
          <w:b/>
          <w:sz w:val="26"/>
          <w:szCs w:val="26"/>
        </w:rPr>
        <w:t>disjunktura</w:t>
      </w:r>
      <w:r w:rsidRPr="00406D44">
        <w:rPr>
          <w:rFonts w:ascii="Cambria" w:hAnsi="Cambria"/>
          <w:b/>
          <w:sz w:val="26"/>
          <w:szCs w:val="26"/>
        </w:rPr>
        <w:t xml:space="preserve">“, uveďte příklad </w:t>
      </w:r>
      <w:r w:rsidRPr="007D5848">
        <w:rPr>
          <w:rFonts w:ascii="Cambria" w:hAnsi="Cambria"/>
          <w:sz w:val="26"/>
          <w:szCs w:val="26"/>
        </w:rPr>
        <w:t>(max 1 bod).</w:t>
      </w:r>
    </w:p>
    <w:p w:rsidR="00E0794A" w:rsidRPr="00406D44" w:rsidRDefault="00E0794A" w:rsidP="00461816">
      <w:pPr>
        <w:rPr>
          <w:rFonts w:ascii="Cambria" w:hAnsi="Cambria"/>
          <w:b/>
          <w:sz w:val="26"/>
          <w:szCs w:val="26"/>
        </w:rPr>
      </w:pPr>
    </w:p>
    <w:p w:rsidR="00E0794A" w:rsidRDefault="00E0794A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 w:type="page"/>
      </w:r>
      <w:r w:rsidRPr="00406D44">
        <w:rPr>
          <w:rFonts w:ascii="Cambria" w:hAnsi="Cambria"/>
          <w:b/>
          <w:sz w:val="26"/>
          <w:szCs w:val="26"/>
        </w:rPr>
        <w:t xml:space="preserve">9. </w:t>
      </w:r>
      <w:r>
        <w:rPr>
          <w:rFonts w:ascii="Cambria" w:hAnsi="Cambria"/>
          <w:b/>
          <w:sz w:val="26"/>
          <w:szCs w:val="26"/>
        </w:rPr>
        <w:t xml:space="preserve"> Popište místo tvoření, způsob tvoření, artikulační orgán a sluchový dojem + znělost u konsonantu G </w:t>
      </w:r>
      <w:r w:rsidRPr="007D5848">
        <w:rPr>
          <w:rFonts w:ascii="Cambria" w:hAnsi="Cambria"/>
          <w:sz w:val="26"/>
          <w:szCs w:val="26"/>
        </w:rPr>
        <w:t xml:space="preserve">(max. </w:t>
      </w:r>
      <w:r>
        <w:rPr>
          <w:rFonts w:ascii="Cambria" w:hAnsi="Cambria"/>
          <w:sz w:val="26"/>
          <w:szCs w:val="26"/>
        </w:rPr>
        <w:t>5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ů</w:t>
      </w:r>
      <w:r w:rsidRPr="007D5848">
        <w:rPr>
          <w:rFonts w:ascii="Cambria" w:hAnsi="Cambria"/>
          <w:sz w:val="26"/>
          <w:szCs w:val="26"/>
        </w:rPr>
        <w:t>).</w:t>
      </w:r>
    </w:p>
    <w:p w:rsidR="00E0794A" w:rsidRDefault="00E0794A" w:rsidP="00461816">
      <w:pPr>
        <w:rPr>
          <w:rFonts w:ascii="Cambria" w:hAnsi="Cambria"/>
          <w:b/>
          <w:sz w:val="26"/>
          <w:szCs w:val="26"/>
        </w:rPr>
      </w:pPr>
    </w:p>
    <w:p w:rsidR="00E0794A" w:rsidRDefault="00E0794A" w:rsidP="004618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10. Definujte morfonologický jev, který se nazývá ablaut, uveďte příklad</w:t>
      </w:r>
      <w:r w:rsidRPr="007D5848">
        <w:rPr>
          <w:rFonts w:ascii="Cambria" w:hAnsi="Cambria"/>
          <w:sz w:val="26"/>
          <w:szCs w:val="26"/>
        </w:rPr>
        <w:t xml:space="preserve"> (max 2 body)</w:t>
      </w:r>
      <w:r>
        <w:rPr>
          <w:rFonts w:ascii="Cambria" w:hAnsi="Cambria"/>
          <w:b/>
          <w:sz w:val="26"/>
          <w:szCs w:val="26"/>
        </w:rPr>
        <w:t>.</w:t>
      </w:r>
    </w:p>
    <w:p w:rsidR="00E0794A" w:rsidRDefault="00E0794A" w:rsidP="00461816">
      <w:pPr>
        <w:rPr>
          <w:rFonts w:ascii="Cambria" w:hAnsi="Cambria"/>
          <w:b/>
          <w:sz w:val="26"/>
          <w:szCs w:val="26"/>
        </w:rPr>
      </w:pPr>
    </w:p>
    <w:p w:rsidR="00E0794A" w:rsidRDefault="00E0794A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11.  Uveďte příklad vokalické kvalitativní alternace a vokalické kvantitativní alternace </w:t>
      </w:r>
      <w:r w:rsidRPr="007D5848">
        <w:rPr>
          <w:rFonts w:ascii="Cambria" w:hAnsi="Cambria"/>
          <w:sz w:val="26"/>
          <w:szCs w:val="26"/>
        </w:rPr>
        <w:t>(max 2 body).</w:t>
      </w:r>
    </w:p>
    <w:p w:rsidR="00E0794A" w:rsidRDefault="00E0794A" w:rsidP="00461816">
      <w:pPr>
        <w:rPr>
          <w:rFonts w:ascii="Cambria" w:hAnsi="Cambria"/>
          <w:sz w:val="26"/>
          <w:szCs w:val="26"/>
        </w:rPr>
      </w:pPr>
    </w:p>
    <w:p w:rsidR="00E0794A" w:rsidRDefault="00E0794A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12.  Uveďte typy asimilace znělosti, ke kterým dochází v následujících slovech </w:t>
      </w:r>
      <w:r w:rsidRPr="007D5848">
        <w:rPr>
          <w:rFonts w:ascii="Cambria" w:hAnsi="Cambria"/>
          <w:sz w:val="26"/>
          <w:szCs w:val="26"/>
        </w:rPr>
        <w:t>(max 2 body).</w:t>
      </w:r>
    </w:p>
    <w:p w:rsidR="00E0794A" w:rsidRDefault="00E0794A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Rozkazovat</w:t>
      </w:r>
      <w:r>
        <w:rPr>
          <w:rFonts w:ascii="Cambria" w:hAnsi="Cambria"/>
          <w:sz w:val="26"/>
          <w:szCs w:val="26"/>
        </w:rPr>
        <w:br/>
        <w:t>Babka</w:t>
      </w:r>
    </w:p>
    <w:p w:rsidR="00E0794A" w:rsidRDefault="00E0794A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13.  Uveďte, která skupina hlásek je dle Josefa Vachka zařazena do tzv. pomezního pásma mezi systémy konsonantů a vokálů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E0794A" w:rsidRDefault="00E0794A" w:rsidP="007D5848">
      <w:pPr>
        <w:rPr>
          <w:rFonts w:ascii="Cambria" w:hAnsi="Cambria"/>
          <w:sz w:val="26"/>
          <w:szCs w:val="26"/>
        </w:rPr>
      </w:pPr>
    </w:p>
    <w:p w:rsidR="00E0794A" w:rsidRDefault="00E0794A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14. Jakým symbolem API je označena hláska velární N, která je obsažena např. ve slovech manko, Kongo aj.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E0794A" w:rsidRDefault="00E0794A" w:rsidP="007D5848">
      <w:pPr>
        <w:rPr>
          <w:rFonts w:ascii="Cambria" w:hAnsi="Cambria"/>
          <w:sz w:val="26"/>
          <w:szCs w:val="26"/>
        </w:rPr>
      </w:pPr>
    </w:p>
    <w:p w:rsidR="00E0794A" w:rsidRDefault="00E0794A" w:rsidP="008A65D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15. Vysvětlete termín monoftongizace, uveďte příklad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2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y</w:t>
      </w:r>
      <w:r w:rsidRPr="007D5848">
        <w:rPr>
          <w:rFonts w:ascii="Cambria" w:hAnsi="Cambria"/>
          <w:sz w:val="26"/>
          <w:szCs w:val="26"/>
        </w:rPr>
        <w:t>).</w:t>
      </w:r>
    </w:p>
    <w:p w:rsidR="00E0794A" w:rsidRDefault="00E0794A" w:rsidP="007D5848">
      <w:pPr>
        <w:rPr>
          <w:rFonts w:ascii="Cambria" w:hAnsi="Cambria"/>
          <w:sz w:val="26"/>
          <w:szCs w:val="26"/>
        </w:rPr>
      </w:pPr>
    </w:p>
    <w:p w:rsidR="00E0794A" w:rsidRDefault="00E0794A" w:rsidP="00DF0A4F">
      <w:pPr>
        <w:jc w:val="right"/>
        <w:rPr>
          <w:rFonts w:ascii="Cambria" w:hAnsi="Cambria"/>
          <w:b/>
          <w:sz w:val="26"/>
          <w:szCs w:val="26"/>
        </w:rPr>
      </w:pPr>
      <w:r w:rsidRPr="00DF0A4F">
        <w:rPr>
          <w:rFonts w:ascii="Cambria" w:hAnsi="Cambria"/>
          <w:b/>
          <w:sz w:val="26"/>
          <w:szCs w:val="26"/>
        </w:rPr>
        <w:t>Maximální počet bodů: 4</w:t>
      </w:r>
      <w:r>
        <w:rPr>
          <w:rFonts w:ascii="Cambria" w:hAnsi="Cambria"/>
          <w:b/>
          <w:sz w:val="26"/>
          <w:szCs w:val="26"/>
        </w:rPr>
        <w:t>2</w:t>
      </w:r>
      <w:r w:rsidRPr="00DF0A4F">
        <w:rPr>
          <w:rFonts w:ascii="Cambria" w:hAnsi="Cambria"/>
          <w:b/>
          <w:sz w:val="26"/>
          <w:szCs w:val="26"/>
        </w:rPr>
        <w:br/>
        <w:t xml:space="preserve">Minimální počet bodů: </w:t>
      </w:r>
      <w:r>
        <w:rPr>
          <w:rFonts w:ascii="Cambria" w:hAnsi="Cambria"/>
          <w:b/>
          <w:sz w:val="26"/>
          <w:szCs w:val="26"/>
        </w:rPr>
        <w:t>28</w:t>
      </w:r>
      <w:r w:rsidRPr="00DF0A4F">
        <w:rPr>
          <w:rFonts w:ascii="Cambria" w:hAnsi="Cambria"/>
          <w:b/>
          <w:sz w:val="26"/>
          <w:szCs w:val="26"/>
        </w:rPr>
        <w:t xml:space="preserve"> (</w:t>
      </w:r>
      <w:r>
        <w:rPr>
          <w:rFonts w:ascii="Cambria" w:hAnsi="Cambria"/>
          <w:b/>
          <w:sz w:val="26"/>
          <w:szCs w:val="26"/>
        </w:rPr>
        <w:t xml:space="preserve">67 </w:t>
      </w:r>
      <w:r w:rsidRPr="00152A3F">
        <w:rPr>
          <w:rFonts w:ascii="Cambria" w:hAnsi="Cambria"/>
          <w:b/>
          <w:sz w:val="26"/>
          <w:szCs w:val="26"/>
        </w:rPr>
        <w:t>%)</w:t>
      </w:r>
    </w:p>
    <w:p w:rsidR="00E0794A" w:rsidRPr="00406D44" w:rsidRDefault="00E0794A" w:rsidP="000634FD">
      <w:pPr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KLASIFIKACE</w:t>
      </w:r>
      <w:r>
        <w:rPr>
          <w:rFonts w:ascii="Cambria" w:hAnsi="Cambria" w:cs="Cambria"/>
          <w:b/>
          <w:bCs/>
          <w:sz w:val="26"/>
          <w:szCs w:val="26"/>
        </w:rPr>
        <w:br/>
        <w:t>A</w:t>
      </w:r>
      <w:r>
        <w:rPr>
          <w:rFonts w:ascii="Cambria" w:hAnsi="Cambria" w:cs="Cambria"/>
          <w:b/>
          <w:bCs/>
          <w:sz w:val="26"/>
          <w:szCs w:val="26"/>
        </w:rPr>
        <w:tab/>
        <w:t>42-40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 xml:space="preserve">(95 </w:t>
      </w:r>
      <w:r w:rsidRPr="00C02DBF">
        <w:rPr>
          <w:rFonts w:ascii="Cambria" w:hAnsi="Cambria" w:cs="Cambria"/>
          <w:b/>
          <w:bCs/>
          <w:sz w:val="26"/>
          <w:szCs w:val="26"/>
          <w:lang w:val="it-IT"/>
        </w:rPr>
        <w:t>%)</w:t>
      </w:r>
      <w:r>
        <w:rPr>
          <w:rFonts w:ascii="Cambria" w:hAnsi="Cambria" w:cs="Cambria"/>
          <w:b/>
          <w:bCs/>
          <w:sz w:val="26"/>
          <w:szCs w:val="26"/>
        </w:rPr>
        <w:br/>
        <w:t>B</w:t>
      </w:r>
      <w:r>
        <w:rPr>
          <w:rFonts w:ascii="Cambria" w:hAnsi="Cambria" w:cs="Cambria"/>
          <w:b/>
          <w:bCs/>
          <w:sz w:val="26"/>
          <w:szCs w:val="26"/>
        </w:rPr>
        <w:tab/>
        <w:t>39-37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(88 %)</w:t>
      </w:r>
      <w:r>
        <w:rPr>
          <w:rFonts w:ascii="Cambria" w:hAnsi="Cambria" w:cs="Cambria"/>
          <w:b/>
          <w:bCs/>
          <w:sz w:val="26"/>
          <w:szCs w:val="26"/>
        </w:rPr>
        <w:br/>
        <w:t>C</w:t>
      </w:r>
      <w:r>
        <w:rPr>
          <w:rFonts w:ascii="Cambria" w:hAnsi="Cambria" w:cs="Cambria"/>
          <w:b/>
          <w:bCs/>
          <w:sz w:val="26"/>
          <w:szCs w:val="26"/>
        </w:rPr>
        <w:tab/>
        <w:t>36-34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(81 %)</w:t>
      </w:r>
      <w:r>
        <w:rPr>
          <w:rFonts w:ascii="Cambria" w:hAnsi="Cambria" w:cs="Cambria"/>
          <w:b/>
          <w:bCs/>
          <w:sz w:val="26"/>
          <w:szCs w:val="26"/>
        </w:rPr>
        <w:br/>
        <w:t>D</w:t>
      </w:r>
      <w:r>
        <w:rPr>
          <w:rFonts w:ascii="Cambria" w:hAnsi="Cambria" w:cs="Cambria"/>
          <w:b/>
          <w:bCs/>
          <w:sz w:val="26"/>
          <w:szCs w:val="26"/>
        </w:rPr>
        <w:tab/>
        <w:t>33-31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(74 %)</w:t>
      </w:r>
      <w:r>
        <w:rPr>
          <w:rFonts w:ascii="Cambria" w:hAnsi="Cambria" w:cs="Cambria"/>
          <w:b/>
          <w:bCs/>
          <w:sz w:val="26"/>
          <w:szCs w:val="26"/>
        </w:rPr>
        <w:br/>
        <w:t>E</w:t>
      </w:r>
      <w:r>
        <w:rPr>
          <w:rFonts w:ascii="Cambria" w:hAnsi="Cambria" w:cs="Cambria"/>
          <w:b/>
          <w:bCs/>
          <w:sz w:val="26"/>
          <w:szCs w:val="26"/>
        </w:rPr>
        <w:tab/>
        <w:t>30-28</w:t>
      </w:r>
      <w:r>
        <w:rPr>
          <w:rFonts w:ascii="Cambria" w:hAnsi="Cambria" w:cs="Cambria"/>
          <w:b/>
          <w:bCs/>
          <w:sz w:val="26"/>
          <w:szCs w:val="26"/>
        </w:rPr>
        <w:tab/>
      </w:r>
      <w:r>
        <w:rPr>
          <w:rFonts w:ascii="Cambria" w:hAnsi="Cambria" w:cs="Cambria"/>
          <w:b/>
          <w:bCs/>
          <w:sz w:val="26"/>
          <w:szCs w:val="26"/>
        </w:rPr>
        <w:tab/>
        <w:t>(67 %)</w:t>
      </w:r>
      <w:r>
        <w:rPr>
          <w:rFonts w:ascii="Cambria" w:hAnsi="Cambria" w:cs="Cambria"/>
          <w:b/>
          <w:bCs/>
          <w:sz w:val="26"/>
          <w:szCs w:val="26"/>
        </w:rPr>
        <w:br/>
        <w:t>F</w:t>
      </w:r>
      <w:r>
        <w:rPr>
          <w:rFonts w:ascii="Cambria" w:hAnsi="Cambria" w:cs="Cambria"/>
          <w:b/>
          <w:bCs/>
          <w:sz w:val="26"/>
          <w:szCs w:val="26"/>
        </w:rPr>
        <w:tab/>
      </w:r>
      <w:smartTag w:uri="urn:schemas-microsoft-com:office:smarttags" w:element="metricconverter">
        <w:smartTagPr>
          <w:attr w:name="ProductID" w:val="27 a"/>
        </w:smartTagPr>
        <w:r>
          <w:rPr>
            <w:rFonts w:ascii="Cambria" w:hAnsi="Cambria" w:cs="Cambria"/>
            <w:b/>
            <w:bCs/>
            <w:sz w:val="26"/>
            <w:szCs w:val="26"/>
          </w:rPr>
          <w:t>27 a</w:t>
        </w:r>
      </w:smartTag>
      <w:r>
        <w:rPr>
          <w:rFonts w:ascii="Cambria" w:hAnsi="Cambria" w:cs="Cambria"/>
          <w:b/>
          <w:bCs/>
          <w:sz w:val="26"/>
          <w:szCs w:val="26"/>
        </w:rPr>
        <w:t xml:space="preserve"> méně</w:t>
      </w:r>
    </w:p>
    <w:sectPr w:rsidR="00E0794A" w:rsidRPr="00406D44" w:rsidSect="00C63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4A" w:rsidRDefault="00E0794A" w:rsidP="00461816">
      <w:pPr>
        <w:spacing w:after="0" w:line="240" w:lineRule="auto"/>
      </w:pPr>
      <w:r>
        <w:separator/>
      </w:r>
    </w:p>
  </w:endnote>
  <w:endnote w:type="continuationSeparator" w:id="0">
    <w:p w:rsidR="00E0794A" w:rsidRDefault="00E0794A" w:rsidP="004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4A" w:rsidRDefault="00E0794A" w:rsidP="00461816">
      <w:pPr>
        <w:spacing w:after="0" w:line="240" w:lineRule="auto"/>
      </w:pPr>
      <w:r>
        <w:separator/>
      </w:r>
    </w:p>
  </w:footnote>
  <w:footnote w:type="continuationSeparator" w:id="0">
    <w:p w:rsidR="00E0794A" w:rsidRDefault="00E0794A" w:rsidP="004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94A" w:rsidRDefault="00E0794A">
    <w:pPr>
      <w:pStyle w:val="Header"/>
    </w:pPr>
    <w:r>
      <w:t xml:space="preserve">Fonetika a fonologie – písemná zkouška </w:t>
    </w:r>
    <w:r>
      <w:br/>
      <w:t>Mgr. Kamil Kopecký, Ph.D.</w:t>
    </w: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816"/>
    <w:rsid w:val="00022A89"/>
    <w:rsid w:val="000634FD"/>
    <w:rsid w:val="00152A3F"/>
    <w:rsid w:val="001A719E"/>
    <w:rsid w:val="001C1BDC"/>
    <w:rsid w:val="001D40A0"/>
    <w:rsid w:val="003E4E65"/>
    <w:rsid w:val="00406D44"/>
    <w:rsid w:val="00454F12"/>
    <w:rsid w:val="00461816"/>
    <w:rsid w:val="005B027D"/>
    <w:rsid w:val="00623717"/>
    <w:rsid w:val="007C0E9C"/>
    <w:rsid w:val="007D5848"/>
    <w:rsid w:val="007E4700"/>
    <w:rsid w:val="007F401F"/>
    <w:rsid w:val="0081325B"/>
    <w:rsid w:val="008A65D0"/>
    <w:rsid w:val="008F7FCE"/>
    <w:rsid w:val="009A4396"/>
    <w:rsid w:val="009D3C22"/>
    <w:rsid w:val="00B419D0"/>
    <w:rsid w:val="00C02DBF"/>
    <w:rsid w:val="00C63406"/>
    <w:rsid w:val="00D3462F"/>
    <w:rsid w:val="00DF0A4F"/>
    <w:rsid w:val="00E0794A"/>
    <w:rsid w:val="00EA3656"/>
    <w:rsid w:val="00F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81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8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258</Words>
  <Characters>1526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7</cp:revision>
  <dcterms:created xsi:type="dcterms:W3CDTF">2011-05-02T06:55:00Z</dcterms:created>
  <dcterms:modified xsi:type="dcterms:W3CDTF">2013-05-21T06:46:00Z</dcterms:modified>
</cp:coreProperties>
</file>