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23EDD" w14:textId="3FE42F53" w:rsidR="00363FB9" w:rsidRPr="00CE24AF" w:rsidRDefault="00CE24AF" w:rsidP="00CE24AF">
      <w:pPr>
        <w:jc w:val="center"/>
        <w:rPr>
          <w:b/>
          <w:sz w:val="32"/>
          <w:szCs w:val="32"/>
          <w:u w:val="single"/>
        </w:rPr>
      </w:pPr>
      <w:r w:rsidRPr="00CE24AF">
        <w:rPr>
          <w:b/>
          <w:sz w:val="32"/>
          <w:szCs w:val="32"/>
          <w:u w:val="single"/>
        </w:rPr>
        <w:t>Témata kvalifikačních prací v akademickém roce</w:t>
      </w:r>
      <w:r w:rsidR="00B74857" w:rsidRPr="00CE24AF">
        <w:rPr>
          <w:b/>
          <w:sz w:val="32"/>
          <w:szCs w:val="32"/>
          <w:u w:val="single"/>
        </w:rPr>
        <w:t xml:space="preserve"> 202</w:t>
      </w:r>
      <w:r w:rsidR="00E223A6">
        <w:rPr>
          <w:b/>
          <w:sz w:val="32"/>
          <w:szCs w:val="32"/>
          <w:u w:val="single"/>
        </w:rPr>
        <w:t>4</w:t>
      </w:r>
      <w:r w:rsidR="00B74857" w:rsidRPr="00CE24AF">
        <w:rPr>
          <w:b/>
          <w:sz w:val="32"/>
          <w:szCs w:val="32"/>
          <w:u w:val="single"/>
        </w:rPr>
        <w:t>/202</w:t>
      </w:r>
      <w:r w:rsidR="00E223A6">
        <w:rPr>
          <w:b/>
          <w:sz w:val="32"/>
          <w:szCs w:val="32"/>
          <w:u w:val="single"/>
        </w:rPr>
        <w:t>5</w:t>
      </w:r>
    </w:p>
    <w:p w14:paraId="4856E674" w14:textId="77777777" w:rsidR="00DC5133" w:rsidRDefault="00DC5133" w:rsidP="00B74857">
      <w:pPr>
        <w:rPr>
          <w:b/>
          <w:u w:val="single"/>
        </w:rPr>
      </w:pPr>
    </w:p>
    <w:p w14:paraId="4672853E" w14:textId="62328CF8" w:rsidR="00B74857" w:rsidRDefault="00B74857" w:rsidP="00B74857">
      <w:r w:rsidRPr="008C6C7C">
        <w:rPr>
          <w:b/>
          <w:u w:val="single"/>
        </w:rPr>
        <w:t xml:space="preserve">doc. </w:t>
      </w:r>
      <w:r w:rsidR="00134449" w:rsidRPr="008C6C7C">
        <w:rPr>
          <w:b/>
          <w:u w:val="single"/>
        </w:rPr>
        <w:t xml:space="preserve">PhDr. Stanislav </w:t>
      </w:r>
      <w:proofErr w:type="spellStart"/>
      <w:r w:rsidRPr="008C6C7C">
        <w:rPr>
          <w:b/>
          <w:u w:val="single"/>
        </w:rPr>
        <w:t>Štěpáník</w:t>
      </w:r>
      <w:proofErr w:type="spellEnd"/>
      <w:r w:rsidR="00134449" w:rsidRPr="008C6C7C">
        <w:rPr>
          <w:b/>
          <w:u w:val="single"/>
        </w:rPr>
        <w:t>, Ph.D.</w:t>
      </w:r>
      <w:r w:rsidRPr="008C6C7C">
        <w:t>:</w:t>
      </w:r>
    </w:p>
    <w:p w14:paraId="326E7703" w14:textId="77777777" w:rsidR="00B74857" w:rsidRPr="00AE3883" w:rsidRDefault="00CE24AF" w:rsidP="00B74857">
      <w:pPr>
        <w:rPr>
          <w:b/>
          <w:color w:val="000000"/>
        </w:rPr>
      </w:pPr>
      <w:r w:rsidRPr="00AE3883">
        <w:rPr>
          <w:b/>
          <w:color w:val="000000"/>
        </w:rPr>
        <w:t>Bakalářské práce</w:t>
      </w:r>
    </w:p>
    <w:p w14:paraId="52D87F9C" w14:textId="6D2FBD1D" w:rsidR="00B74857" w:rsidRPr="00AE3883" w:rsidRDefault="00AE3883" w:rsidP="00AE3883">
      <w:pPr>
        <w:rPr>
          <w:color w:val="000000"/>
        </w:rPr>
      </w:pPr>
      <w:r w:rsidRPr="00AE3883">
        <w:rPr>
          <w:color w:val="000000"/>
        </w:rPr>
        <w:t>1)</w:t>
      </w:r>
      <w:r>
        <w:rPr>
          <w:color w:val="000000"/>
        </w:rPr>
        <w:t xml:space="preserve"> </w:t>
      </w:r>
      <w:r w:rsidR="004270B5" w:rsidRPr="004270B5">
        <w:rPr>
          <w:color w:val="000000"/>
        </w:rPr>
        <w:t>Komparace odborného a školského pojetí vybrané jazykové problematiky</w:t>
      </w:r>
    </w:p>
    <w:p w14:paraId="56A4757D" w14:textId="77777777" w:rsidR="00B74857" w:rsidRPr="00AE3883" w:rsidRDefault="00CE24AF" w:rsidP="00B74857">
      <w:pPr>
        <w:rPr>
          <w:b/>
          <w:color w:val="000000"/>
        </w:rPr>
      </w:pPr>
      <w:r w:rsidRPr="00AE3883">
        <w:rPr>
          <w:b/>
          <w:color w:val="000000"/>
        </w:rPr>
        <w:t>Diplomové práce</w:t>
      </w:r>
    </w:p>
    <w:p w14:paraId="18694E18" w14:textId="05609F67" w:rsidR="004270B5" w:rsidRPr="004270B5" w:rsidRDefault="004270B5" w:rsidP="004270B5">
      <w:pPr>
        <w:rPr>
          <w:color w:val="000000"/>
        </w:rPr>
      </w:pPr>
      <w:r w:rsidRPr="004270B5">
        <w:rPr>
          <w:color w:val="000000"/>
        </w:rPr>
        <w:t>1)</w:t>
      </w:r>
      <w:r>
        <w:rPr>
          <w:color w:val="000000"/>
        </w:rPr>
        <w:t xml:space="preserve"> </w:t>
      </w:r>
      <w:r w:rsidRPr="004270B5">
        <w:rPr>
          <w:color w:val="000000"/>
        </w:rPr>
        <w:t>Regionální prvky ve výuce českého jazyka</w:t>
      </w:r>
    </w:p>
    <w:p w14:paraId="1AE5B8E6" w14:textId="6093A171" w:rsidR="004270B5" w:rsidRPr="004270B5" w:rsidRDefault="004270B5" w:rsidP="004270B5">
      <w:pPr>
        <w:rPr>
          <w:color w:val="000000"/>
        </w:rPr>
      </w:pPr>
      <w:r>
        <w:rPr>
          <w:color w:val="000000"/>
        </w:rPr>
        <w:t xml:space="preserve">2) </w:t>
      </w:r>
      <w:r w:rsidRPr="004270B5">
        <w:rPr>
          <w:color w:val="000000"/>
        </w:rPr>
        <w:t>Využití generativní AI v procesu rozvoje dovednosti psaní</w:t>
      </w:r>
    </w:p>
    <w:p w14:paraId="79F322A6" w14:textId="0C627E8A" w:rsidR="004270B5" w:rsidRPr="004270B5" w:rsidRDefault="004270B5" w:rsidP="004270B5">
      <w:pPr>
        <w:rPr>
          <w:color w:val="000000"/>
        </w:rPr>
      </w:pPr>
      <w:r>
        <w:rPr>
          <w:color w:val="000000"/>
        </w:rPr>
        <w:t xml:space="preserve">3) </w:t>
      </w:r>
      <w:r w:rsidRPr="004270B5">
        <w:rPr>
          <w:color w:val="000000"/>
        </w:rPr>
        <w:t>Kulturní diverzita ve výuce českého jazyka</w:t>
      </w:r>
    </w:p>
    <w:p w14:paraId="7F852500" w14:textId="41CCA183" w:rsidR="004270B5" w:rsidRPr="004270B5" w:rsidRDefault="004270B5" w:rsidP="004270B5">
      <w:pPr>
        <w:rPr>
          <w:color w:val="000000"/>
        </w:rPr>
      </w:pPr>
      <w:r>
        <w:rPr>
          <w:color w:val="000000"/>
        </w:rPr>
        <w:t xml:space="preserve">4) </w:t>
      </w:r>
      <w:r w:rsidRPr="004270B5">
        <w:rPr>
          <w:color w:val="000000"/>
        </w:rPr>
        <w:t>Jinakost ve výuce českého jazyka</w:t>
      </w:r>
    </w:p>
    <w:p w14:paraId="31E96404" w14:textId="4C3987F8" w:rsidR="004270B5" w:rsidRPr="004270B5" w:rsidRDefault="004270B5" w:rsidP="004270B5">
      <w:pPr>
        <w:rPr>
          <w:color w:val="000000"/>
        </w:rPr>
      </w:pPr>
      <w:r>
        <w:rPr>
          <w:color w:val="000000"/>
        </w:rPr>
        <w:t xml:space="preserve">5) </w:t>
      </w:r>
      <w:r w:rsidRPr="004270B5">
        <w:rPr>
          <w:color w:val="000000"/>
        </w:rPr>
        <w:t>Osobní příběhy učitelů českého jazyka</w:t>
      </w:r>
    </w:p>
    <w:p w14:paraId="61AEC066" w14:textId="3784BE28" w:rsidR="004270B5" w:rsidRPr="004270B5" w:rsidRDefault="004270B5" w:rsidP="004270B5">
      <w:pPr>
        <w:rPr>
          <w:color w:val="000000"/>
        </w:rPr>
      </w:pPr>
      <w:r>
        <w:rPr>
          <w:color w:val="000000"/>
        </w:rPr>
        <w:t xml:space="preserve">6) </w:t>
      </w:r>
      <w:r w:rsidRPr="004270B5">
        <w:rPr>
          <w:color w:val="000000"/>
        </w:rPr>
        <w:t>(Ne)úspěch ve výuce českého jazyka</w:t>
      </w:r>
    </w:p>
    <w:p w14:paraId="0817E5D2" w14:textId="77777777" w:rsidR="004270B5" w:rsidRPr="004270B5" w:rsidRDefault="004270B5" w:rsidP="004270B5">
      <w:pPr>
        <w:rPr>
          <w:color w:val="000000"/>
        </w:rPr>
      </w:pPr>
      <w:r w:rsidRPr="004270B5">
        <w:rPr>
          <w:i/>
          <w:iCs/>
          <w:color w:val="000000"/>
        </w:rPr>
        <w:t>Další témata s přesahem do didaktiky českého jazyka na základě zájmu studentů.</w:t>
      </w:r>
    </w:p>
    <w:p w14:paraId="3819DA2C" w14:textId="77777777" w:rsidR="00AE3883" w:rsidRPr="00AE3883" w:rsidRDefault="00AE3883" w:rsidP="00B74857">
      <w:pPr>
        <w:rPr>
          <w:color w:val="000000"/>
        </w:rPr>
      </w:pPr>
    </w:p>
    <w:p w14:paraId="52D39C1B" w14:textId="06D8E40F" w:rsidR="00B74857" w:rsidRPr="00AE3883" w:rsidRDefault="00AD2836" w:rsidP="00B74857">
      <w:r w:rsidRPr="008C6C7C">
        <w:rPr>
          <w:b/>
          <w:u w:val="single"/>
        </w:rPr>
        <w:t xml:space="preserve">prof. </w:t>
      </w:r>
      <w:r w:rsidR="00134449" w:rsidRPr="008C6C7C">
        <w:rPr>
          <w:b/>
          <w:u w:val="single"/>
        </w:rPr>
        <w:t xml:space="preserve">Mgr. Kamil </w:t>
      </w:r>
      <w:r w:rsidRPr="008C6C7C">
        <w:rPr>
          <w:b/>
          <w:u w:val="single"/>
        </w:rPr>
        <w:t>Kopecký</w:t>
      </w:r>
      <w:r w:rsidR="00134449" w:rsidRPr="008C6C7C">
        <w:rPr>
          <w:b/>
          <w:u w:val="single"/>
        </w:rPr>
        <w:t>, Ph.D.</w:t>
      </w:r>
      <w:r w:rsidR="00AE3883" w:rsidRPr="008C6C7C">
        <w:t>:</w:t>
      </w:r>
    </w:p>
    <w:p w14:paraId="1B1894A6" w14:textId="77777777" w:rsidR="00AE3883" w:rsidRPr="00AE3883" w:rsidRDefault="00AE3883" w:rsidP="00AE3883">
      <w:pPr>
        <w:rPr>
          <w:b/>
          <w:color w:val="000000"/>
        </w:rPr>
      </w:pPr>
      <w:r w:rsidRPr="00AE3883">
        <w:rPr>
          <w:b/>
          <w:color w:val="000000"/>
        </w:rPr>
        <w:t>Bakalářské práce</w:t>
      </w:r>
    </w:p>
    <w:p w14:paraId="409A0A3F" w14:textId="69589B85" w:rsidR="00297574" w:rsidRPr="00297574" w:rsidRDefault="00297574" w:rsidP="00297574">
      <w:pPr>
        <w:rPr>
          <w:color w:val="000000"/>
        </w:rPr>
      </w:pPr>
      <w:r w:rsidRPr="00297574">
        <w:rPr>
          <w:color w:val="000000"/>
        </w:rPr>
        <w:t>1)</w:t>
      </w:r>
      <w:r>
        <w:rPr>
          <w:color w:val="000000"/>
        </w:rPr>
        <w:t xml:space="preserve"> </w:t>
      </w:r>
      <w:r w:rsidRPr="00297574">
        <w:rPr>
          <w:color w:val="000000"/>
        </w:rPr>
        <w:t xml:space="preserve">Fenomén kognitivních zkreslení v online světě a jejich vliv </w:t>
      </w:r>
      <w:proofErr w:type="gramStart"/>
      <w:r w:rsidRPr="00297574">
        <w:rPr>
          <w:color w:val="000000"/>
        </w:rPr>
        <w:t>na</w:t>
      </w:r>
      <w:proofErr w:type="gramEnd"/>
      <w:r w:rsidRPr="00297574">
        <w:rPr>
          <w:color w:val="000000"/>
        </w:rPr>
        <w:t> </w:t>
      </w:r>
    </w:p>
    <w:p w14:paraId="7087E3CE" w14:textId="77777777" w:rsidR="00297574" w:rsidRPr="00313790" w:rsidRDefault="00297574" w:rsidP="00297574">
      <w:pPr>
        <w:rPr>
          <w:color w:val="000000"/>
        </w:rPr>
      </w:pPr>
      <w:r w:rsidRPr="00313790">
        <w:rPr>
          <w:color w:val="000000"/>
        </w:rPr>
        <w:t>mezilidskou komunikaci</w:t>
      </w:r>
    </w:p>
    <w:p w14:paraId="283B5CA2" w14:textId="07FAE50F" w:rsidR="00297574" w:rsidRPr="00313790" w:rsidRDefault="00297574" w:rsidP="00297574">
      <w:pPr>
        <w:rPr>
          <w:color w:val="000000"/>
        </w:rPr>
      </w:pPr>
      <w:r>
        <w:rPr>
          <w:color w:val="000000"/>
        </w:rPr>
        <w:t xml:space="preserve">2) </w:t>
      </w:r>
      <w:r w:rsidRPr="00313790">
        <w:rPr>
          <w:color w:val="000000"/>
        </w:rPr>
        <w:t>Generativní umělá inteligence ve vzdělávání - příležitosti</w:t>
      </w:r>
    </w:p>
    <w:p w14:paraId="085D8401" w14:textId="02AFE03B" w:rsidR="00297574" w:rsidRPr="00313790" w:rsidRDefault="00297574" w:rsidP="00297574">
      <w:pPr>
        <w:rPr>
          <w:color w:val="000000"/>
        </w:rPr>
      </w:pPr>
      <w:r>
        <w:rPr>
          <w:color w:val="000000"/>
        </w:rPr>
        <w:t xml:space="preserve">3) </w:t>
      </w:r>
      <w:r w:rsidRPr="00313790">
        <w:rPr>
          <w:color w:val="000000"/>
        </w:rPr>
        <w:t>Generativní umělá inteligence ve vzdělávání - rizika</w:t>
      </w:r>
    </w:p>
    <w:p w14:paraId="069DC2FA" w14:textId="5317F6A3" w:rsidR="00297574" w:rsidRPr="00313790" w:rsidRDefault="00297574" w:rsidP="00297574">
      <w:pPr>
        <w:rPr>
          <w:color w:val="000000"/>
        </w:rPr>
      </w:pPr>
      <w:r>
        <w:rPr>
          <w:color w:val="000000"/>
        </w:rPr>
        <w:t xml:space="preserve">4) </w:t>
      </w:r>
      <w:r w:rsidRPr="00313790">
        <w:rPr>
          <w:color w:val="000000"/>
        </w:rPr>
        <w:t>Generativní umělá inteligence v jazykovém vzdělávání</w:t>
      </w:r>
    </w:p>
    <w:p w14:paraId="6D4DB587" w14:textId="07CE6CDA" w:rsidR="00297574" w:rsidRPr="00313790" w:rsidRDefault="00297574" w:rsidP="00297574">
      <w:pPr>
        <w:rPr>
          <w:color w:val="000000"/>
        </w:rPr>
      </w:pPr>
      <w:r>
        <w:rPr>
          <w:color w:val="000000"/>
        </w:rPr>
        <w:t>5)</w:t>
      </w:r>
      <w:r w:rsidRPr="00313790">
        <w:rPr>
          <w:color w:val="000000"/>
        </w:rPr>
        <w:t xml:space="preserve"> Specifika jazyka online komunikace</w:t>
      </w:r>
    </w:p>
    <w:p w14:paraId="3E9F35AF" w14:textId="77777777" w:rsidR="003944F2" w:rsidRPr="003944F2" w:rsidRDefault="003944F2" w:rsidP="00AD2836">
      <w:pPr>
        <w:rPr>
          <w:color w:val="000000"/>
        </w:rPr>
      </w:pPr>
    </w:p>
    <w:p w14:paraId="7CDB3F81" w14:textId="77777777" w:rsidR="00D90A0B" w:rsidRDefault="00AE3883" w:rsidP="00AE3883">
      <w:pPr>
        <w:rPr>
          <w:b/>
          <w:color w:val="000000"/>
        </w:rPr>
      </w:pPr>
      <w:r w:rsidRPr="00AE3883">
        <w:rPr>
          <w:b/>
          <w:color w:val="000000"/>
        </w:rPr>
        <w:t>Diplomové práce</w:t>
      </w:r>
    </w:p>
    <w:p w14:paraId="20850C70" w14:textId="6B911751" w:rsidR="00297574" w:rsidRPr="00297574" w:rsidRDefault="00297574" w:rsidP="00297574">
      <w:pPr>
        <w:tabs>
          <w:tab w:val="num" w:pos="720"/>
        </w:tabs>
        <w:rPr>
          <w:color w:val="000000"/>
        </w:rPr>
      </w:pPr>
      <w:r w:rsidRPr="00297574">
        <w:rPr>
          <w:color w:val="000000"/>
        </w:rPr>
        <w:t>1)</w:t>
      </w:r>
      <w:r>
        <w:rPr>
          <w:color w:val="000000"/>
        </w:rPr>
        <w:t xml:space="preserve"> </w:t>
      </w:r>
      <w:r w:rsidRPr="00297574">
        <w:rPr>
          <w:color w:val="000000"/>
        </w:rPr>
        <w:t>Efektivní způsoby rozvoje mediální gramotnosti žáků (zadáno - Michalcová)</w:t>
      </w:r>
    </w:p>
    <w:p w14:paraId="2B3AF8E9" w14:textId="585E88CC" w:rsidR="00297574" w:rsidRPr="00313790" w:rsidRDefault="00297574" w:rsidP="00297574">
      <w:pPr>
        <w:tabs>
          <w:tab w:val="num" w:pos="720"/>
        </w:tabs>
        <w:rPr>
          <w:color w:val="000000"/>
        </w:rPr>
      </w:pPr>
      <w:r>
        <w:rPr>
          <w:color w:val="000000"/>
        </w:rPr>
        <w:t xml:space="preserve">2) </w:t>
      </w:r>
      <w:r w:rsidRPr="00313790">
        <w:rPr>
          <w:color w:val="000000"/>
        </w:rPr>
        <w:t xml:space="preserve">Podpora kritického myšlení prostřednictvím kanálu </w:t>
      </w:r>
      <w:proofErr w:type="spellStart"/>
      <w:r w:rsidRPr="00313790">
        <w:rPr>
          <w:color w:val="000000"/>
        </w:rPr>
        <w:t>Contrapoints</w:t>
      </w:r>
      <w:proofErr w:type="spellEnd"/>
      <w:r w:rsidRPr="00313790">
        <w:rPr>
          <w:color w:val="000000"/>
        </w:rPr>
        <w:t xml:space="preserve"> (zadáno - Henzlová)</w:t>
      </w:r>
    </w:p>
    <w:p w14:paraId="106BBC6B" w14:textId="235CCB12" w:rsidR="00297574" w:rsidRPr="00313790" w:rsidRDefault="00297574" w:rsidP="00297574">
      <w:pPr>
        <w:tabs>
          <w:tab w:val="num" w:pos="720"/>
        </w:tabs>
        <w:rPr>
          <w:color w:val="000000"/>
        </w:rPr>
      </w:pPr>
      <w:r>
        <w:rPr>
          <w:color w:val="000000"/>
        </w:rPr>
        <w:t xml:space="preserve">3) </w:t>
      </w:r>
      <w:r w:rsidRPr="00313790">
        <w:rPr>
          <w:color w:val="000000"/>
        </w:rPr>
        <w:t>Umělá inteligence v práci učitele - se zaměřením na tvorbu inteligentních person</w:t>
      </w:r>
    </w:p>
    <w:p w14:paraId="10280A13" w14:textId="3F602704" w:rsidR="00297574" w:rsidRPr="00313790" w:rsidRDefault="00297574" w:rsidP="00297574">
      <w:pPr>
        <w:tabs>
          <w:tab w:val="num" w:pos="720"/>
        </w:tabs>
        <w:rPr>
          <w:color w:val="000000"/>
        </w:rPr>
      </w:pPr>
      <w:r>
        <w:rPr>
          <w:color w:val="000000"/>
        </w:rPr>
        <w:t xml:space="preserve">4) </w:t>
      </w:r>
      <w:r w:rsidRPr="00313790">
        <w:rPr>
          <w:color w:val="000000"/>
        </w:rPr>
        <w:t>Nové výzvy v mediální výchově (se zaměřením na aktuální celospolečenská témata)</w:t>
      </w:r>
    </w:p>
    <w:p w14:paraId="6B172D07" w14:textId="0B9CE5A4" w:rsidR="00297574" w:rsidRPr="00313790" w:rsidRDefault="00297574" w:rsidP="00297574">
      <w:pPr>
        <w:tabs>
          <w:tab w:val="num" w:pos="720"/>
        </w:tabs>
        <w:rPr>
          <w:color w:val="000000"/>
        </w:rPr>
      </w:pPr>
      <w:r>
        <w:rPr>
          <w:color w:val="000000"/>
        </w:rPr>
        <w:t xml:space="preserve">5) </w:t>
      </w:r>
      <w:r w:rsidRPr="00313790">
        <w:rPr>
          <w:color w:val="000000"/>
        </w:rPr>
        <w:t>Kompetenční rámec absolventa učitelství v práci začínajícího učitele</w:t>
      </w:r>
    </w:p>
    <w:p w14:paraId="6FBED0BD" w14:textId="1532AEC1" w:rsidR="00AA299E" w:rsidRDefault="00AD2836" w:rsidP="00297574">
      <w:pPr>
        <w:rPr>
          <w:color w:val="000000"/>
        </w:rPr>
      </w:pPr>
      <w:r>
        <w:rPr>
          <w:rFonts w:ascii="Georgia" w:hAnsi="Georgia"/>
          <w:sz w:val="32"/>
          <w:szCs w:val="32"/>
        </w:rPr>
        <w:br/>
      </w:r>
    </w:p>
    <w:p w14:paraId="03BE94EA" w14:textId="77777777" w:rsidR="00DC5133" w:rsidRDefault="00DC5133" w:rsidP="00AD2836">
      <w:pPr>
        <w:rPr>
          <w:color w:val="000000"/>
        </w:rPr>
      </w:pPr>
    </w:p>
    <w:p w14:paraId="065ACF4F" w14:textId="0288F23C" w:rsidR="00A1159A" w:rsidRDefault="00A1159A" w:rsidP="00A1159A">
      <w:r w:rsidRPr="008C6C7C">
        <w:rPr>
          <w:b/>
          <w:u w:val="single"/>
        </w:rPr>
        <w:t xml:space="preserve">doc. </w:t>
      </w:r>
      <w:r w:rsidR="007B5F81" w:rsidRPr="008C6C7C">
        <w:rPr>
          <w:b/>
          <w:u w:val="single"/>
        </w:rPr>
        <w:t xml:space="preserve">Mgr. Igor </w:t>
      </w:r>
      <w:r w:rsidRPr="008C6C7C">
        <w:rPr>
          <w:b/>
          <w:u w:val="single"/>
        </w:rPr>
        <w:t>Fic</w:t>
      </w:r>
      <w:r w:rsidR="007B5F81" w:rsidRPr="008C6C7C">
        <w:rPr>
          <w:b/>
          <w:u w:val="single"/>
        </w:rPr>
        <w:t>, Dr.</w:t>
      </w:r>
      <w:r w:rsidRPr="008C6C7C">
        <w:t>:</w:t>
      </w:r>
    </w:p>
    <w:p w14:paraId="64CFCBDC" w14:textId="77777777" w:rsidR="00A1159A" w:rsidRPr="00AE3883" w:rsidRDefault="00A1159A" w:rsidP="00A1159A">
      <w:pPr>
        <w:rPr>
          <w:b/>
          <w:color w:val="000000"/>
        </w:rPr>
      </w:pPr>
      <w:r w:rsidRPr="00AE3883">
        <w:rPr>
          <w:b/>
          <w:color w:val="000000"/>
        </w:rPr>
        <w:t>Bakalářské práce</w:t>
      </w:r>
    </w:p>
    <w:p w14:paraId="12CC9FAD" w14:textId="77777777" w:rsidR="00D90A0B" w:rsidRDefault="00D90A0B" w:rsidP="00D90A0B">
      <w:pPr>
        <w:rPr>
          <w:color w:val="000000"/>
        </w:rPr>
      </w:pPr>
      <w:r w:rsidRPr="00D90A0B">
        <w:rPr>
          <w:color w:val="000000"/>
        </w:rPr>
        <w:t>1)</w:t>
      </w:r>
      <w:r>
        <w:rPr>
          <w:color w:val="000000"/>
        </w:rPr>
        <w:t xml:space="preserve"> </w:t>
      </w:r>
      <w:r w:rsidRPr="00D90A0B">
        <w:rPr>
          <w:color w:val="000000"/>
        </w:rPr>
        <w:t>M</w:t>
      </w:r>
      <w:r>
        <w:rPr>
          <w:color w:val="000000"/>
        </w:rPr>
        <w:t>otiv poutníka v české či světové literatuře</w:t>
      </w:r>
    </w:p>
    <w:p w14:paraId="4F1660C6" w14:textId="77777777" w:rsidR="00D90A0B" w:rsidRDefault="00D90A0B" w:rsidP="00D90A0B">
      <w:pPr>
        <w:rPr>
          <w:color w:val="000000"/>
        </w:rPr>
      </w:pPr>
      <w:r>
        <w:rPr>
          <w:color w:val="000000"/>
        </w:rPr>
        <w:t>2) Regionální literatura, poezie, próza</w:t>
      </w:r>
    </w:p>
    <w:p w14:paraId="288B7D39" w14:textId="77777777" w:rsidR="00D90A0B" w:rsidRDefault="00D90A0B" w:rsidP="00D90A0B">
      <w:pPr>
        <w:rPr>
          <w:color w:val="000000"/>
        </w:rPr>
      </w:pPr>
      <w:r>
        <w:rPr>
          <w:color w:val="000000"/>
        </w:rPr>
        <w:t>3) Česká poezie devadesátých let</w:t>
      </w:r>
    </w:p>
    <w:p w14:paraId="0A4FBFC3" w14:textId="77777777" w:rsidR="00D90A0B" w:rsidRDefault="00D90A0B" w:rsidP="00D90A0B">
      <w:pPr>
        <w:rPr>
          <w:color w:val="000000"/>
        </w:rPr>
      </w:pPr>
      <w:r>
        <w:rPr>
          <w:color w:val="000000"/>
        </w:rPr>
        <w:t>4) Underground (výběr autora či autorů po předběžné konzultaci)</w:t>
      </w:r>
    </w:p>
    <w:p w14:paraId="307C5D54" w14:textId="77777777" w:rsidR="00D90A0B" w:rsidRDefault="00D90A0B" w:rsidP="00D90A0B">
      <w:pPr>
        <w:rPr>
          <w:color w:val="000000"/>
        </w:rPr>
      </w:pPr>
      <w:r>
        <w:rPr>
          <w:color w:val="000000"/>
        </w:rPr>
        <w:t>5) Memoáry a dopisy 1895 – 2020</w:t>
      </w:r>
    </w:p>
    <w:p w14:paraId="2E152FEA" w14:textId="77777777" w:rsidR="00D90A0B" w:rsidRDefault="00D90A0B" w:rsidP="00D90A0B">
      <w:pPr>
        <w:rPr>
          <w:color w:val="000000"/>
        </w:rPr>
      </w:pPr>
      <w:r>
        <w:rPr>
          <w:color w:val="000000"/>
        </w:rPr>
        <w:t>6) Existenciální témata v české poválečné literatuře</w:t>
      </w:r>
    </w:p>
    <w:p w14:paraId="7DDBFA06" w14:textId="77777777" w:rsidR="00D90A0B" w:rsidRPr="00D90A0B" w:rsidRDefault="00D90A0B" w:rsidP="00D90A0B">
      <w:pPr>
        <w:rPr>
          <w:color w:val="000000"/>
        </w:rPr>
      </w:pPr>
      <w:r>
        <w:rPr>
          <w:color w:val="000000"/>
        </w:rPr>
        <w:t>7) Modlitba jako zdroj poezie v české literatuře</w:t>
      </w:r>
    </w:p>
    <w:p w14:paraId="7B13A619" w14:textId="77777777" w:rsidR="00D90A0B" w:rsidRPr="00AE3883" w:rsidRDefault="00D90A0B" w:rsidP="00D90A0B">
      <w:pPr>
        <w:rPr>
          <w:b/>
          <w:color w:val="000000"/>
        </w:rPr>
      </w:pPr>
      <w:r w:rsidRPr="00AE3883">
        <w:rPr>
          <w:b/>
          <w:color w:val="000000"/>
        </w:rPr>
        <w:t>Diplomové práce</w:t>
      </w:r>
    </w:p>
    <w:p w14:paraId="3BD7F8E8" w14:textId="77777777" w:rsidR="00A1159A" w:rsidRDefault="00D90A0B" w:rsidP="00D90A0B">
      <w:pPr>
        <w:rPr>
          <w:color w:val="000000"/>
        </w:rPr>
      </w:pPr>
      <w:r w:rsidRPr="00D90A0B">
        <w:rPr>
          <w:color w:val="000000"/>
        </w:rPr>
        <w:t>1)</w:t>
      </w:r>
      <w:r>
        <w:rPr>
          <w:color w:val="000000"/>
        </w:rPr>
        <w:t xml:space="preserve"> </w:t>
      </w:r>
      <w:r w:rsidRPr="00D90A0B">
        <w:rPr>
          <w:color w:val="000000"/>
        </w:rPr>
        <w:t>K</w:t>
      </w:r>
      <w:r>
        <w:rPr>
          <w:color w:val="000000"/>
        </w:rPr>
        <w:t>rál Šumavy. Téma smrti v románech a filmech, literatura kontra adaptace. Téma smrti u autorů píšících o Šumavě.</w:t>
      </w:r>
    </w:p>
    <w:p w14:paraId="67749E71" w14:textId="77777777" w:rsidR="00D90A0B" w:rsidRDefault="00D90A0B" w:rsidP="00D90A0B">
      <w:pPr>
        <w:rPr>
          <w:color w:val="000000"/>
        </w:rPr>
      </w:pPr>
      <w:r>
        <w:rPr>
          <w:color w:val="000000"/>
        </w:rPr>
        <w:t>2) Vězení, věznice, tábory nucených prací v české literatuře od druhé poloviny 20. století po současnost.</w:t>
      </w:r>
    </w:p>
    <w:p w14:paraId="7FEF3DCC" w14:textId="77777777" w:rsidR="00D90A0B" w:rsidRDefault="00D90A0B" w:rsidP="00D90A0B">
      <w:pPr>
        <w:rPr>
          <w:color w:val="000000"/>
        </w:rPr>
      </w:pPr>
      <w:r>
        <w:rPr>
          <w:color w:val="000000"/>
        </w:rPr>
        <w:t>3) Spiritualita a česká literatura. Poezie, román, literatura 19. – 20. století, česká i světová</w:t>
      </w:r>
    </w:p>
    <w:p w14:paraId="1822B8C4" w14:textId="77777777" w:rsidR="00D90A0B" w:rsidRDefault="00D90A0B" w:rsidP="00D90A0B">
      <w:pPr>
        <w:rPr>
          <w:color w:val="000000"/>
        </w:rPr>
      </w:pPr>
      <w:r>
        <w:rPr>
          <w:color w:val="000000"/>
        </w:rPr>
        <w:t>4) Jan Werich – literární dílo</w:t>
      </w:r>
    </w:p>
    <w:p w14:paraId="07170236" w14:textId="77777777" w:rsidR="00D90A0B" w:rsidRDefault="00D90A0B" w:rsidP="00D90A0B">
      <w:pPr>
        <w:rPr>
          <w:color w:val="000000"/>
        </w:rPr>
      </w:pPr>
    </w:p>
    <w:p w14:paraId="18BC7E47" w14:textId="334D038E" w:rsidR="00D90A0B" w:rsidRDefault="00D90A0B" w:rsidP="00D90A0B">
      <w:pPr>
        <w:rPr>
          <w:color w:val="000000"/>
        </w:rPr>
      </w:pPr>
      <w:r w:rsidRPr="008C6C7C">
        <w:rPr>
          <w:b/>
          <w:color w:val="000000"/>
          <w:u w:val="single"/>
        </w:rPr>
        <w:t>doc.</w:t>
      </w:r>
      <w:r w:rsidR="007B5F81" w:rsidRPr="008C6C7C">
        <w:rPr>
          <w:b/>
          <w:color w:val="000000"/>
          <w:u w:val="single"/>
        </w:rPr>
        <w:t xml:space="preserve"> Mgr. Jaroslav</w:t>
      </w:r>
      <w:r w:rsidRPr="008C6C7C">
        <w:rPr>
          <w:b/>
          <w:color w:val="000000"/>
          <w:u w:val="single"/>
        </w:rPr>
        <w:t xml:space="preserve"> Vala</w:t>
      </w:r>
      <w:r w:rsidR="007B5F81" w:rsidRPr="008C6C7C">
        <w:rPr>
          <w:b/>
          <w:color w:val="000000"/>
          <w:u w:val="single"/>
        </w:rPr>
        <w:t>, Ph.D.</w:t>
      </w:r>
      <w:r w:rsidRPr="008C6C7C">
        <w:rPr>
          <w:color w:val="000000"/>
        </w:rPr>
        <w:t>:</w:t>
      </w:r>
    </w:p>
    <w:p w14:paraId="1245272A" w14:textId="77777777" w:rsidR="00D90A0B" w:rsidRPr="00D90A0B" w:rsidRDefault="00D90A0B" w:rsidP="00D90A0B">
      <w:pPr>
        <w:rPr>
          <w:b/>
          <w:color w:val="000000"/>
        </w:rPr>
      </w:pPr>
      <w:r w:rsidRPr="00D90A0B">
        <w:rPr>
          <w:b/>
          <w:color w:val="000000"/>
        </w:rPr>
        <w:t>Bakalářské práce</w:t>
      </w:r>
    </w:p>
    <w:p w14:paraId="4B24C2D4" w14:textId="77777777" w:rsidR="007A16BB" w:rsidRPr="007A16BB" w:rsidRDefault="007A16BB" w:rsidP="007A16BB">
      <w:pPr>
        <w:rPr>
          <w:color w:val="000000"/>
        </w:rPr>
      </w:pPr>
      <w:r w:rsidRPr="007A16BB">
        <w:rPr>
          <w:color w:val="000000"/>
        </w:rPr>
        <w:t>1) Analýza a interpretace vybraného literárního díla z oblasti současné české literatury</w:t>
      </w:r>
    </w:p>
    <w:p w14:paraId="5C53249F" w14:textId="77777777" w:rsidR="007A16BB" w:rsidRPr="007A16BB" w:rsidRDefault="007A16BB" w:rsidP="007A16BB">
      <w:pPr>
        <w:rPr>
          <w:color w:val="000000"/>
        </w:rPr>
      </w:pPr>
      <w:r w:rsidRPr="007A16BB">
        <w:rPr>
          <w:color w:val="000000"/>
        </w:rPr>
        <w:t>2) Analýza a interpretace vybraného literárního díla z oblasti současné světové literatury</w:t>
      </w:r>
    </w:p>
    <w:p w14:paraId="7CB0BDED" w14:textId="77777777" w:rsidR="007A16BB" w:rsidRPr="007A16BB" w:rsidRDefault="007A16BB" w:rsidP="007A16BB">
      <w:pPr>
        <w:rPr>
          <w:color w:val="000000"/>
        </w:rPr>
      </w:pPr>
      <w:r w:rsidRPr="007A16BB">
        <w:rPr>
          <w:color w:val="000000"/>
        </w:rPr>
        <w:t>3) Analýza a interpretace vybraného literárního díla z oblasti české literatury pro děti a mládež</w:t>
      </w:r>
    </w:p>
    <w:p w14:paraId="237328F5" w14:textId="77777777" w:rsidR="007A16BB" w:rsidRPr="007A16BB" w:rsidRDefault="007A16BB" w:rsidP="007A16BB">
      <w:pPr>
        <w:rPr>
          <w:color w:val="000000"/>
        </w:rPr>
      </w:pPr>
      <w:r w:rsidRPr="007A16BB">
        <w:rPr>
          <w:color w:val="000000"/>
        </w:rPr>
        <w:t>4) Analýza a interpretace vybraného literárního díla z oblasti světové literatury pro děti a mládež</w:t>
      </w:r>
    </w:p>
    <w:p w14:paraId="53BBE4CB" w14:textId="77777777" w:rsidR="008C6C7C" w:rsidRDefault="008C6C7C" w:rsidP="00D90A0B">
      <w:pPr>
        <w:rPr>
          <w:b/>
          <w:color w:val="000000"/>
        </w:rPr>
      </w:pPr>
    </w:p>
    <w:p w14:paraId="4AE9B1D5" w14:textId="14170F8A" w:rsidR="00D90A0B" w:rsidRPr="00D90A0B" w:rsidRDefault="00D90A0B" w:rsidP="00D90A0B">
      <w:pPr>
        <w:rPr>
          <w:b/>
          <w:color w:val="000000"/>
        </w:rPr>
      </w:pPr>
      <w:r>
        <w:rPr>
          <w:b/>
          <w:color w:val="000000"/>
        </w:rPr>
        <w:t>D</w:t>
      </w:r>
      <w:r w:rsidRPr="00D90A0B">
        <w:rPr>
          <w:b/>
          <w:color w:val="000000"/>
        </w:rPr>
        <w:t xml:space="preserve">iplomové práce </w:t>
      </w:r>
    </w:p>
    <w:p w14:paraId="2C58BC22" w14:textId="77777777" w:rsidR="007A16BB" w:rsidRPr="007A16BB" w:rsidRDefault="007A16BB" w:rsidP="007A16BB">
      <w:pPr>
        <w:rPr>
          <w:color w:val="000000"/>
        </w:rPr>
      </w:pPr>
      <w:r w:rsidRPr="007A16BB">
        <w:rPr>
          <w:color w:val="000000"/>
        </w:rPr>
        <w:t>1) Obraznost poezie v recepci žáků základní školy</w:t>
      </w:r>
    </w:p>
    <w:p w14:paraId="63363AAB" w14:textId="77777777" w:rsidR="007A16BB" w:rsidRPr="007A16BB" w:rsidRDefault="007A16BB" w:rsidP="007A16BB">
      <w:pPr>
        <w:rPr>
          <w:color w:val="000000"/>
        </w:rPr>
      </w:pPr>
      <w:r w:rsidRPr="007A16BB">
        <w:rPr>
          <w:color w:val="000000"/>
        </w:rPr>
        <w:t>2) Produkce narativního textu na 2. stupni základní školy</w:t>
      </w:r>
    </w:p>
    <w:p w14:paraId="3275958D" w14:textId="77777777" w:rsidR="007A16BB" w:rsidRPr="007A16BB" w:rsidRDefault="007A16BB" w:rsidP="007A16BB">
      <w:pPr>
        <w:rPr>
          <w:color w:val="000000"/>
        </w:rPr>
      </w:pPr>
      <w:r w:rsidRPr="007A16BB">
        <w:rPr>
          <w:color w:val="000000"/>
        </w:rPr>
        <w:t>3) Recepce vybraného uměleckého textu žáky základní školy</w:t>
      </w:r>
    </w:p>
    <w:p w14:paraId="63F71D7C" w14:textId="77777777" w:rsidR="007A16BB" w:rsidRPr="007A16BB" w:rsidRDefault="007A16BB" w:rsidP="007A16BB">
      <w:pPr>
        <w:rPr>
          <w:color w:val="000000"/>
        </w:rPr>
      </w:pPr>
      <w:r w:rsidRPr="007A16BB">
        <w:rPr>
          <w:color w:val="000000"/>
        </w:rPr>
        <w:t>4) Rozvoj literární tvořivosti žáků základní školy</w:t>
      </w:r>
    </w:p>
    <w:p w14:paraId="1A330108" w14:textId="77777777" w:rsidR="007A16BB" w:rsidRDefault="007A16BB" w:rsidP="007A16BB">
      <w:pPr>
        <w:rPr>
          <w:color w:val="000000"/>
        </w:rPr>
      </w:pPr>
      <w:r w:rsidRPr="007A16BB">
        <w:rPr>
          <w:color w:val="000000"/>
        </w:rPr>
        <w:t>5) Didaktická intepretace vybraného uměleckého literárního díla</w:t>
      </w:r>
    </w:p>
    <w:p w14:paraId="0B0EDACF" w14:textId="77777777" w:rsidR="009F198E" w:rsidRPr="009F198E" w:rsidRDefault="009F198E" w:rsidP="009F198E">
      <w:pPr>
        <w:rPr>
          <w:color w:val="000000"/>
        </w:rPr>
      </w:pPr>
      <w:r>
        <w:rPr>
          <w:color w:val="000000"/>
        </w:rPr>
        <w:t xml:space="preserve">6) </w:t>
      </w:r>
      <w:r w:rsidRPr="009F198E">
        <w:rPr>
          <w:color w:val="000000"/>
        </w:rPr>
        <w:t>Výzkum edukační reality v oblasti literárního vzdělávání na základní škole (konkrétní téma bude upřesněno po domluvě)</w:t>
      </w:r>
    </w:p>
    <w:p w14:paraId="7812FFBD" w14:textId="77777777" w:rsidR="008C6C7C" w:rsidRDefault="008C6C7C" w:rsidP="00D90A0B">
      <w:pPr>
        <w:rPr>
          <w:b/>
          <w:color w:val="000000"/>
        </w:rPr>
      </w:pPr>
    </w:p>
    <w:p w14:paraId="4BA05F74" w14:textId="6A451A68" w:rsidR="00D90A0B" w:rsidRPr="00D90A0B" w:rsidRDefault="00D90A0B" w:rsidP="00D90A0B">
      <w:pPr>
        <w:rPr>
          <w:b/>
          <w:color w:val="000000"/>
        </w:rPr>
      </w:pPr>
      <w:r w:rsidRPr="00D90A0B">
        <w:rPr>
          <w:b/>
          <w:color w:val="000000"/>
        </w:rPr>
        <w:t xml:space="preserve">Závěrečné práce pro rozšiřující studium ČJ (učitelství pro 2. stupeň ZŠ) </w:t>
      </w:r>
    </w:p>
    <w:p w14:paraId="04554289" w14:textId="77777777" w:rsidR="007A16BB" w:rsidRPr="007A16BB" w:rsidRDefault="007A16BB" w:rsidP="007A16BB">
      <w:pPr>
        <w:rPr>
          <w:color w:val="000000"/>
        </w:rPr>
      </w:pPr>
      <w:r w:rsidRPr="007A16BB">
        <w:rPr>
          <w:color w:val="000000"/>
        </w:rPr>
        <w:t>1) Interpretace a didaktické využití vybraných děl české/světové literatury pro děti a mládež (ZŠ)</w:t>
      </w:r>
    </w:p>
    <w:p w14:paraId="55E62536" w14:textId="77777777" w:rsidR="007A16BB" w:rsidRPr="007A16BB" w:rsidRDefault="007A16BB" w:rsidP="007A16BB">
      <w:pPr>
        <w:rPr>
          <w:color w:val="000000"/>
        </w:rPr>
      </w:pPr>
      <w:r w:rsidRPr="007A16BB">
        <w:rPr>
          <w:color w:val="000000"/>
        </w:rPr>
        <w:t>2) Interpretace a didaktické využití vybraných děl současné světové/české literatury.</w:t>
      </w:r>
    </w:p>
    <w:p w14:paraId="792E5F3B" w14:textId="77777777" w:rsidR="007A16BB" w:rsidRPr="007A16BB" w:rsidRDefault="007A16BB" w:rsidP="007A16BB">
      <w:pPr>
        <w:rPr>
          <w:color w:val="000000"/>
        </w:rPr>
      </w:pPr>
      <w:r w:rsidRPr="007A16BB">
        <w:rPr>
          <w:color w:val="000000"/>
        </w:rPr>
        <w:t>3) Produkce narativního/poetického textu na 2. stupni základní školy</w:t>
      </w:r>
    </w:p>
    <w:p w14:paraId="030859BE" w14:textId="1905819A" w:rsidR="007A16BB" w:rsidRPr="007A16BB" w:rsidRDefault="007A16BB" w:rsidP="007A16BB">
      <w:pPr>
        <w:rPr>
          <w:color w:val="000000"/>
        </w:rPr>
      </w:pPr>
      <w:r w:rsidRPr="007A16BB">
        <w:rPr>
          <w:color w:val="000000"/>
        </w:rPr>
        <w:t>4) Rozvoj literární tvořivosti žáků základní školy</w:t>
      </w:r>
    </w:p>
    <w:p w14:paraId="3EF88995" w14:textId="77777777" w:rsidR="007A16BB" w:rsidRPr="007A16BB" w:rsidRDefault="007A16BB" w:rsidP="007A16BB">
      <w:pPr>
        <w:spacing w:after="0"/>
        <w:jc w:val="both"/>
        <w:rPr>
          <w:i/>
        </w:rPr>
      </w:pPr>
    </w:p>
    <w:p w14:paraId="72677283" w14:textId="77777777" w:rsidR="007A16BB" w:rsidRPr="007A16BB" w:rsidRDefault="007A16BB" w:rsidP="007A16BB">
      <w:pPr>
        <w:spacing w:after="0"/>
        <w:jc w:val="both"/>
        <w:rPr>
          <w:i/>
        </w:rPr>
      </w:pPr>
      <w:r w:rsidRPr="007A16BB">
        <w:rPr>
          <w:i/>
        </w:rPr>
        <w:t>Před zadáním tématu je nutná osobní konzultace a následné odevzdání předběžné struktury zamýšlené práce.</w:t>
      </w:r>
    </w:p>
    <w:p w14:paraId="05A0F70B" w14:textId="77777777" w:rsidR="007A16BB" w:rsidRPr="007A16BB" w:rsidRDefault="007A16BB" w:rsidP="007A16BB">
      <w:pPr>
        <w:spacing w:after="0"/>
        <w:jc w:val="both"/>
        <w:rPr>
          <w:i/>
        </w:rPr>
      </w:pPr>
      <w:r w:rsidRPr="007A16BB">
        <w:rPr>
          <w:i/>
        </w:rPr>
        <w:t>Studenti mohou navrhnout po předchozí konzultaci vlastní témata. Vypsaná témata je možno upravit/konkretizovat, jedno téma mohou různým způsobem zpracovávat dva studenti.</w:t>
      </w:r>
    </w:p>
    <w:p w14:paraId="5BE5AA41" w14:textId="77777777" w:rsidR="007A16BB" w:rsidRDefault="007A16BB" w:rsidP="00EE04E1">
      <w:pPr>
        <w:spacing w:after="0"/>
        <w:jc w:val="both"/>
        <w:rPr>
          <w:i/>
        </w:rPr>
      </w:pPr>
    </w:p>
    <w:p w14:paraId="0C9531CA" w14:textId="77777777" w:rsidR="00EE04E1" w:rsidRDefault="00EE04E1" w:rsidP="00D90A0B">
      <w:pPr>
        <w:rPr>
          <w:color w:val="000000"/>
        </w:rPr>
      </w:pPr>
    </w:p>
    <w:p w14:paraId="4477E73B" w14:textId="7CBBA6AA" w:rsidR="00384799" w:rsidRDefault="008C6C7C" w:rsidP="00D90A0B">
      <w:pPr>
        <w:rPr>
          <w:color w:val="000000"/>
        </w:rPr>
      </w:pPr>
      <w:r>
        <w:rPr>
          <w:b/>
          <w:bCs/>
          <w:color w:val="000000"/>
          <w:u w:val="single"/>
        </w:rPr>
        <w:t>d</w:t>
      </w:r>
      <w:r w:rsidR="00384799" w:rsidRPr="00384799">
        <w:rPr>
          <w:b/>
          <w:bCs/>
          <w:color w:val="000000"/>
          <w:u w:val="single"/>
        </w:rPr>
        <w:t>oc. PhDr. Hana Marešová, Ph.D., MBA</w:t>
      </w:r>
      <w:r w:rsidR="00384799">
        <w:rPr>
          <w:color w:val="000000"/>
        </w:rPr>
        <w:t>:</w:t>
      </w:r>
    </w:p>
    <w:p w14:paraId="229F2C5D" w14:textId="73A17016" w:rsidR="00384799" w:rsidRDefault="00384799" w:rsidP="00D90A0B">
      <w:pPr>
        <w:rPr>
          <w:b/>
          <w:bCs/>
          <w:color w:val="000000"/>
        </w:rPr>
      </w:pPr>
      <w:r w:rsidRPr="00384799">
        <w:rPr>
          <w:b/>
          <w:bCs/>
          <w:color w:val="000000"/>
        </w:rPr>
        <w:t>Bakalářské práce</w:t>
      </w:r>
    </w:p>
    <w:p w14:paraId="37ACC993" w14:textId="17B6E764" w:rsidR="0030239C" w:rsidRPr="0030239C" w:rsidRDefault="0030239C" w:rsidP="0030239C">
      <w:pPr>
        <w:tabs>
          <w:tab w:val="num" w:pos="720"/>
        </w:tabs>
        <w:rPr>
          <w:color w:val="000000"/>
        </w:rPr>
      </w:pPr>
      <w:r w:rsidRPr="0030239C">
        <w:rPr>
          <w:color w:val="000000"/>
        </w:rPr>
        <w:t>1)</w:t>
      </w:r>
      <w:r>
        <w:rPr>
          <w:color w:val="000000"/>
        </w:rPr>
        <w:t xml:space="preserve"> </w:t>
      </w:r>
      <w:r w:rsidRPr="0030239C">
        <w:rPr>
          <w:color w:val="000000"/>
        </w:rPr>
        <w:t>Mluva nejmladší generace (jazyková analýza se zaměřením na nářeční problematiku)</w:t>
      </w:r>
    </w:p>
    <w:p w14:paraId="7ABDE052" w14:textId="7853FECF" w:rsidR="0030239C" w:rsidRPr="0030239C" w:rsidRDefault="0030239C" w:rsidP="0030239C">
      <w:pPr>
        <w:tabs>
          <w:tab w:val="num" w:pos="720"/>
        </w:tabs>
        <w:rPr>
          <w:color w:val="000000"/>
        </w:rPr>
      </w:pPr>
      <w:r>
        <w:rPr>
          <w:color w:val="000000"/>
        </w:rPr>
        <w:t xml:space="preserve">2) </w:t>
      </w:r>
      <w:r w:rsidRPr="0030239C">
        <w:rPr>
          <w:color w:val="000000"/>
        </w:rPr>
        <w:t>Anglicismy v českém jazyce </w:t>
      </w:r>
    </w:p>
    <w:p w14:paraId="61539469" w14:textId="5D81295B" w:rsidR="0030239C" w:rsidRPr="0030239C" w:rsidRDefault="0030239C" w:rsidP="0030239C">
      <w:pPr>
        <w:tabs>
          <w:tab w:val="num" w:pos="720"/>
        </w:tabs>
        <w:rPr>
          <w:color w:val="000000"/>
        </w:rPr>
      </w:pPr>
      <w:r>
        <w:rPr>
          <w:color w:val="000000"/>
        </w:rPr>
        <w:t xml:space="preserve">3) </w:t>
      </w:r>
      <w:r w:rsidRPr="0030239C">
        <w:rPr>
          <w:color w:val="000000"/>
        </w:rPr>
        <w:t>Současné české enklávy v zahraničí </w:t>
      </w:r>
    </w:p>
    <w:p w14:paraId="5E716C44" w14:textId="1730FBF6" w:rsidR="0030239C" w:rsidRPr="0030239C" w:rsidRDefault="0030239C" w:rsidP="0030239C">
      <w:pPr>
        <w:tabs>
          <w:tab w:val="num" w:pos="720"/>
        </w:tabs>
        <w:rPr>
          <w:color w:val="000000"/>
        </w:rPr>
      </w:pPr>
      <w:r>
        <w:rPr>
          <w:color w:val="000000"/>
        </w:rPr>
        <w:t xml:space="preserve">4) </w:t>
      </w:r>
      <w:r w:rsidRPr="0030239C">
        <w:rPr>
          <w:color w:val="000000"/>
        </w:rPr>
        <w:t>Symboly v jazykové komunikaci </w:t>
      </w:r>
    </w:p>
    <w:p w14:paraId="40534AAA" w14:textId="061321EF" w:rsidR="0030239C" w:rsidRPr="0030239C" w:rsidRDefault="0030239C" w:rsidP="0030239C">
      <w:pPr>
        <w:tabs>
          <w:tab w:val="num" w:pos="720"/>
        </w:tabs>
        <w:rPr>
          <w:color w:val="000000"/>
        </w:rPr>
      </w:pPr>
      <w:r>
        <w:rPr>
          <w:color w:val="000000"/>
        </w:rPr>
        <w:t xml:space="preserve">5) </w:t>
      </w:r>
      <w:r w:rsidRPr="0030239C">
        <w:rPr>
          <w:color w:val="000000"/>
        </w:rPr>
        <w:t>Lexikální změny v digitálním věku - vliv nových technologií na současnou slovní zásobu</w:t>
      </w:r>
    </w:p>
    <w:p w14:paraId="59D71676" w14:textId="77777777" w:rsidR="00384799" w:rsidRDefault="00384799" w:rsidP="00384799"/>
    <w:p w14:paraId="3F64DEB5" w14:textId="481451F3" w:rsidR="00384799" w:rsidRDefault="00384799" w:rsidP="00384799">
      <w:pPr>
        <w:rPr>
          <w:b/>
          <w:bCs/>
        </w:rPr>
      </w:pPr>
      <w:r w:rsidRPr="00384799">
        <w:rPr>
          <w:b/>
          <w:bCs/>
        </w:rPr>
        <w:t>Diplomové práce</w:t>
      </w:r>
    </w:p>
    <w:p w14:paraId="0A63462D" w14:textId="2B982884" w:rsidR="0030239C" w:rsidRPr="0030239C" w:rsidRDefault="0030239C" w:rsidP="0030239C">
      <w:pPr>
        <w:tabs>
          <w:tab w:val="num" w:pos="720"/>
        </w:tabs>
        <w:rPr>
          <w:color w:val="000000"/>
        </w:rPr>
      </w:pPr>
      <w:r w:rsidRPr="0030239C">
        <w:rPr>
          <w:color w:val="000000"/>
        </w:rPr>
        <w:t>1)</w:t>
      </w:r>
      <w:r>
        <w:rPr>
          <w:color w:val="000000"/>
        </w:rPr>
        <w:t xml:space="preserve"> </w:t>
      </w:r>
      <w:r w:rsidRPr="0030239C">
        <w:rPr>
          <w:color w:val="000000"/>
        </w:rPr>
        <w:t>E-gramotnost jako klíčová kompetence 21. století</w:t>
      </w:r>
    </w:p>
    <w:p w14:paraId="1D87F255" w14:textId="3DDDFB4F" w:rsidR="0030239C" w:rsidRPr="0030239C" w:rsidRDefault="0030239C" w:rsidP="0030239C">
      <w:pPr>
        <w:tabs>
          <w:tab w:val="num" w:pos="720"/>
        </w:tabs>
        <w:rPr>
          <w:color w:val="000000"/>
        </w:rPr>
      </w:pPr>
      <w:r>
        <w:rPr>
          <w:color w:val="000000"/>
        </w:rPr>
        <w:t xml:space="preserve">2) </w:t>
      </w:r>
      <w:proofErr w:type="spellStart"/>
      <w:r w:rsidRPr="0030239C">
        <w:rPr>
          <w:color w:val="000000"/>
        </w:rPr>
        <w:t>Kyberliteratura</w:t>
      </w:r>
      <w:proofErr w:type="spellEnd"/>
      <w:r w:rsidRPr="0030239C">
        <w:rPr>
          <w:color w:val="000000"/>
        </w:rPr>
        <w:t xml:space="preserve"> (téma může být zúženo na konkrétní oblast) </w:t>
      </w:r>
    </w:p>
    <w:p w14:paraId="03687362" w14:textId="6B5704D9" w:rsidR="0030239C" w:rsidRPr="0030239C" w:rsidRDefault="0030239C" w:rsidP="0030239C">
      <w:pPr>
        <w:tabs>
          <w:tab w:val="num" w:pos="720"/>
        </w:tabs>
        <w:rPr>
          <w:color w:val="000000"/>
        </w:rPr>
      </w:pPr>
      <w:r>
        <w:rPr>
          <w:color w:val="000000"/>
        </w:rPr>
        <w:t xml:space="preserve">3) </w:t>
      </w:r>
      <w:r w:rsidRPr="0030239C">
        <w:rPr>
          <w:color w:val="000000"/>
        </w:rPr>
        <w:t>Jazyková výuka v 3D virtuálním prostředí </w:t>
      </w:r>
    </w:p>
    <w:p w14:paraId="591F3B89" w14:textId="20AFFA03" w:rsidR="0030239C" w:rsidRPr="0030239C" w:rsidRDefault="0030239C" w:rsidP="0030239C">
      <w:pPr>
        <w:tabs>
          <w:tab w:val="num" w:pos="720"/>
        </w:tabs>
        <w:rPr>
          <w:color w:val="000000"/>
        </w:rPr>
      </w:pPr>
      <w:r>
        <w:rPr>
          <w:color w:val="000000"/>
        </w:rPr>
        <w:t xml:space="preserve">4) </w:t>
      </w:r>
      <w:r w:rsidRPr="0030239C">
        <w:rPr>
          <w:color w:val="000000"/>
        </w:rPr>
        <w:t>Umělá inteligence ve vzdělávání mateřského jazyka </w:t>
      </w:r>
    </w:p>
    <w:p w14:paraId="1E3BD4CF" w14:textId="26363F11" w:rsidR="0030239C" w:rsidRPr="0030239C" w:rsidRDefault="0030239C" w:rsidP="0030239C">
      <w:pPr>
        <w:tabs>
          <w:tab w:val="num" w:pos="720"/>
        </w:tabs>
        <w:rPr>
          <w:color w:val="000000"/>
        </w:rPr>
      </w:pPr>
      <w:r>
        <w:rPr>
          <w:color w:val="000000"/>
        </w:rPr>
        <w:t xml:space="preserve">5) </w:t>
      </w:r>
      <w:r w:rsidRPr="0030239C">
        <w:rPr>
          <w:color w:val="000000"/>
        </w:rPr>
        <w:t>Výuka českého jazyka v zahraničí </w:t>
      </w:r>
    </w:p>
    <w:p w14:paraId="3B4F2A28" w14:textId="77777777" w:rsidR="00384799" w:rsidRPr="00384799" w:rsidRDefault="00384799" w:rsidP="00D90A0B"/>
    <w:p w14:paraId="52A3B766" w14:textId="17BA44B1" w:rsidR="00A14191" w:rsidRDefault="007B5F81" w:rsidP="00D90A0B">
      <w:pPr>
        <w:rPr>
          <w:color w:val="000000"/>
        </w:rPr>
      </w:pPr>
      <w:r w:rsidRPr="00A81FE3">
        <w:rPr>
          <w:b/>
          <w:color w:val="000000"/>
          <w:u w:val="single"/>
        </w:rPr>
        <w:t>Mgr. Jana</w:t>
      </w:r>
      <w:r w:rsidR="00A14191" w:rsidRPr="00A81FE3">
        <w:rPr>
          <w:b/>
          <w:color w:val="000000"/>
          <w:u w:val="single"/>
        </w:rPr>
        <w:t xml:space="preserve"> Sladová</w:t>
      </w:r>
      <w:r w:rsidRPr="00A81FE3">
        <w:rPr>
          <w:b/>
          <w:color w:val="000000"/>
          <w:u w:val="single"/>
        </w:rPr>
        <w:t>, Ph.D.</w:t>
      </w:r>
      <w:r w:rsidR="00A14191" w:rsidRPr="00A81FE3">
        <w:rPr>
          <w:color w:val="000000"/>
        </w:rPr>
        <w:t>:</w:t>
      </w:r>
    </w:p>
    <w:p w14:paraId="5DC1B72E" w14:textId="77777777" w:rsidR="00AD1767" w:rsidRPr="00AD1767" w:rsidRDefault="00AD1767" w:rsidP="00AD1767">
      <w:pPr>
        <w:rPr>
          <w:color w:val="000000"/>
        </w:rPr>
      </w:pPr>
      <w:r w:rsidRPr="00AD1767">
        <w:rPr>
          <w:color w:val="000000"/>
        </w:rPr>
        <w:t>Před vložením zadání vybraného tématu do systému STAG je vždy nutná osobní konzultace! Všechna témata jsou určena pouze studentům, kteří si vybrali ČJL maior.</w:t>
      </w:r>
    </w:p>
    <w:p w14:paraId="77611D38" w14:textId="77777777" w:rsidR="007A7775" w:rsidRDefault="007A7775" w:rsidP="00AD1767">
      <w:pPr>
        <w:rPr>
          <w:b/>
          <w:bCs/>
          <w:color w:val="000000"/>
        </w:rPr>
      </w:pPr>
    </w:p>
    <w:p w14:paraId="6B9D489C" w14:textId="4B1ECB11" w:rsidR="00AD1767" w:rsidRPr="00AD1767" w:rsidRDefault="00AD1767" w:rsidP="00AD1767">
      <w:pPr>
        <w:rPr>
          <w:color w:val="000000"/>
        </w:rPr>
      </w:pPr>
      <w:r w:rsidRPr="00AD1767">
        <w:rPr>
          <w:b/>
          <w:bCs/>
          <w:color w:val="000000"/>
        </w:rPr>
        <w:t>Bakalářské práce v prezenčním a kombinovaném studiu (celkem 5 - 6 prací)</w:t>
      </w:r>
    </w:p>
    <w:p w14:paraId="0BF76DE7" w14:textId="5A68302E" w:rsidR="00AD1767" w:rsidRPr="00AD1767" w:rsidRDefault="00AD1767" w:rsidP="00AD1767">
      <w:pPr>
        <w:rPr>
          <w:color w:val="000000"/>
        </w:rPr>
      </w:pPr>
      <w:r w:rsidRPr="00AD1767">
        <w:rPr>
          <w:color w:val="000000"/>
        </w:rPr>
        <w:t>1</w:t>
      </w:r>
      <w:r>
        <w:rPr>
          <w:color w:val="000000"/>
        </w:rPr>
        <w:t xml:space="preserve">) </w:t>
      </w:r>
      <w:r w:rsidRPr="00AD1767">
        <w:rPr>
          <w:color w:val="000000"/>
        </w:rPr>
        <w:t>Analýza a interpretace vybraných děl z české či světové literatury pro děti a mládež – přesnější formulace zadání na základě možností a zájmu studenta.</w:t>
      </w:r>
    </w:p>
    <w:p w14:paraId="2E3FF9AE" w14:textId="16976AB5" w:rsidR="00AD1767" w:rsidRDefault="00AD1767" w:rsidP="00AD1767">
      <w:pPr>
        <w:rPr>
          <w:color w:val="000000"/>
        </w:rPr>
      </w:pPr>
      <w:r w:rsidRPr="00AD1767">
        <w:rPr>
          <w:color w:val="000000"/>
        </w:rPr>
        <w:t>2</w:t>
      </w:r>
      <w:r>
        <w:rPr>
          <w:color w:val="000000"/>
        </w:rPr>
        <w:t>)</w:t>
      </w:r>
      <w:r w:rsidRPr="00AD1767">
        <w:rPr>
          <w:color w:val="000000"/>
        </w:rPr>
        <w:t xml:space="preserve"> Analýza a interpretace vybraných děl z české či světové literatury pro dospělé čtenáře – přesnější formulace zadání na základě možností a zájmu studenta.</w:t>
      </w:r>
    </w:p>
    <w:p w14:paraId="79980E0A" w14:textId="77777777" w:rsidR="00AD1767" w:rsidRPr="00AD1767" w:rsidRDefault="00AD1767" w:rsidP="00AD1767">
      <w:pPr>
        <w:rPr>
          <w:color w:val="000000"/>
        </w:rPr>
      </w:pPr>
    </w:p>
    <w:p w14:paraId="675A5BFB" w14:textId="42FD44CF" w:rsidR="00AD1767" w:rsidRPr="00AD1767" w:rsidRDefault="00AD1767" w:rsidP="00AD1767">
      <w:pPr>
        <w:rPr>
          <w:b/>
          <w:bCs/>
          <w:color w:val="000000"/>
        </w:rPr>
      </w:pPr>
      <w:r w:rsidRPr="00AD1767">
        <w:rPr>
          <w:b/>
          <w:bCs/>
          <w:color w:val="000000"/>
        </w:rPr>
        <w:t>Diplomové magisterské práce v prezenčním a kombinovaném studiu (celkem 4 – 5 prací)</w:t>
      </w:r>
    </w:p>
    <w:p w14:paraId="108788E0" w14:textId="4CB3BD7A" w:rsidR="00AD1767" w:rsidRPr="00AD1767" w:rsidRDefault="00AD1767" w:rsidP="00AD1767">
      <w:pPr>
        <w:rPr>
          <w:color w:val="000000"/>
        </w:rPr>
      </w:pPr>
      <w:r w:rsidRPr="00AD1767">
        <w:rPr>
          <w:color w:val="000000"/>
        </w:rPr>
        <w:t>1</w:t>
      </w:r>
      <w:r>
        <w:rPr>
          <w:color w:val="000000"/>
        </w:rPr>
        <w:t>)</w:t>
      </w:r>
      <w:r w:rsidRPr="00AD1767">
        <w:rPr>
          <w:color w:val="000000"/>
        </w:rPr>
        <w:t xml:space="preserve"> Komparace konkrétních motivů nebo postav ve vybraných dílech české či světové literatury pro děti a mládež – přesnější formulace zadání na základě možností a zájmu studenta.</w:t>
      </w:r>
    </w:p>
    <w:p w14:paraId="3A9AA0F0" w14:textId="04BA62B0" w:rsidR="00AD1767" w:rsidRPr="00AD1767" w:rsidRDefault="00AD1767" w:rsidP="00AD1767">
      <w:pPr>
        <w:rPr>
          <w:color w:val="000000"/>
        </w:rPr>
      </w:pPr>
      <w:r w:rsidRPr="00AD1767">
        <w:rPr>
          <w:color w:val="000000"/>
        </w:rPr>
        <w:t>2</w:t>
      </w:r>
      <w:r>
        <w:rPr>
          <w:color w:val="000000"/>
        </w:rPr>
        <w:t>)</w:t>
      </w:r>
      <w:r w:rsidRPr="00AD1767">
        <w:rPr>
          <w:color w:val="000000"/>
        </w:rPr>
        <w:t xml:space="preserve"> Komparace konkrétních motivů nebo postav ve vybraných dílech české či světové literatury pro dospělé čtenáře – přesnější formulace zadání na základě možností a zájmu studenta.</w:t>
      </w:r>
    </w:p>
    <w:p w14:paraId="591CED6E" w14:textId="3591F901" w:rsidR="00AD1767" w:rsidRDefault="00AD1767" w:rsidP="00AD1767">
      <w:pPr>
        <w:rPr>
          <w:color w:val="000000"/>
        </w:rPr>
      </w:pPr>
      <w:r w:rsidRPr="00AD1767">
        <w:rPr>
          <w:color w:val="000000"/>
        </w:rPr>
        <w:t>3</w:t>
      </w:r>
      <w:r>
        <w:rPr>
          <w:color w:val="000000"/>
        </w:rPr>
        <w:t>)</w:t>
      </w:r>
      <w:r w:rsidRPr="00AD1767">
        <w:rPr>
          <w:color w:val="000000"/>
        </w:rPr>
        <w:t xml:space="preserve"> Využití vybraných literárních děl či žánrů ve výuce (v literární výchově) na druhém stupni základní školy – výběr literárních textů na základě možností a zájmu studenta.</w:t>
      </w:r>
    </w:p>
    <w:p w14:paraId="4393BE06" w14:textId="77777777" w:rsidR="00AD1767" w:rsidRPr="00AD1767" w:rsidRDefault="00AD1767" w:rsidP="00AD1767">
      <w:pPr>
        <w:rPr>
          <w:color w:val="000000"/>
        </w:rPr>
      </w:pPr>
    </w:p>
    <w:p w14:paraId="45CD716C" w14:textId="15EDBE4E" w:rsidR="00AD1767" w:rsidRPr="00AD1767" w:rsidRDefault="00AD1767" w:rsidP="00AD1767">
      <w:pPr>
        <w:rPr>
          <w:color w:val="000000"/>
        </w:rPr>
      </w:pPr>
      <w:r w:rsidRPr="00AD1767">
        <w:rPr>
          <w:b/>
          <w:bCs/>
          <w:color w:val="000000"/>
        </w:rPr>
        <w:t>Závěrečné práce pro rozšiřující studium ČJL (učitelství pro 2. stupeň ZŠ – počet vedených prací podle zájmu studentů)</w:t>
      </w:r>
    </w:p>
    <w:p w14:paraId="75851B9D" w14:textId="77777777" w:rsidR="00AD1767" w:rsidRPr="00AD1767" w:rsidRDefault="00AD1767" w:rsidP="00AD1767">
      <w:pPr>
        <w:rPr>
          <w:color w:val="000000"/>
        </w:rPr>
      </w:pPr>
      <w:r w:rsidRPr="00AD1767">
        <w:rPr>
          <w:color w:val="000000"/>
        </w:rPr>
        <w:t>Témata budou zadaná podle zájmu studentů - na základě jejich návrhů; každé navržené téma je třeba předem osobně konzultovat.</w:t>
      </w:r>
    </w:p>
    <w:p w14:paraId="0E815F02" w14:textId="77777777" w:rsidR="00AD1767" w:rsidRPr="00AD1767" w:rsidRDefault="00AD1767" w:rsidP="00AD1767">
      <w:pPr>
        <w:rPr>
          <w:color w:val="000000"/>
        </w:rPr>
      </w:pPr>
      <w:r w:rsidRPr="00AD1767">
        <w:rPr>
          <w:color w:val="000000"/>
        </w:rPr>
        <w:t>Odborné zaměření odpovídá výše uvedeným příkladům zadání pro prezenční a kombinované studium.</w:t>
      </w:r>
    </w:p>
    <w:p w14:paraId="12CFFEAB" w14:textId="77777777" w:rsidR="00A14191" w:rsidRPr="00D90A0B" w:rsidRDefault="00A14191" w:rsidP="00D90A0B">
      <w:pPr>
        <w:rPr>
          <w:color w:val="000000"/>
        </w:rPr>
      </w:pPr>
    </w:p>
    <w:p w14:paraId="5069A5BC" w14:textId="2BB4D073" w:rsidR="007A6C46" w:rsidRDefault="007B5F81" w:rsidP="007A6C46">
      <w:pPr>
        <w:rPr>
          <w:b/>
          <w:color w:val="000000"/>
        </w:rPr>
      </w:pPr>
      <w:r w:rsidRPr="0064242F">
        <w:rPr>
          <w:b/>
          <w:color w:val="000000"/>
          <w:u w:val="single"/>
        </w:rPr>
        <w:t xml:space="preserve">Mgr. Milan </w:t>
      </w:r>
      <w:r w:rsidR="007A6C46" w:rsidRPr="0064242F">
        <w:rPr>
          <w:b/>
          <w:color w:val="000000"/>
          <w:u w:val="single"/>
        </w:rPr>
        <w:t>Mašát</w:t>
      </w:r>
      <w:r w:rsidRPr="0064242F">
        <w:rPr>
          <w:b/>
          <w:color w:val="000000"/>
          <w:u w:val="single"/>
        </w:rPr>
        <w:t>, Ph.D., MBA</w:t>
      </w:r>
      <w:r w:rsidR="007A6C46" w:rsidRPr="0064242F">
        <w:rPr>
          <w:b/>
          <w:color w:val="000000"/>
        </w:rPr>
        <w:t>:</w:t>
      </w:r>
    </w:p>
    <w:p w14:paraId="4FB0B722" w14:textId="66406B2B" w:rsidR="00A56EFF" w:rsidRPr="00A56EFF" w:rsidRDefault="00A56EFF" w:rsidP="007A6C46">
      <w:pPr>
        <w:rPr>
          <w:bCs/>
          <w:color w:val="000000"/>
        </w:rPr>
      </w:pPr>
      <w:r w:rsidRPr="00A56EFF">
        <w:rPr>
          <w:bCs/>
          <w:color w:val="000000"/>
        </w:rPr>
        <w:t>Témata bakalářských, diplomových a závěrečných prací jsou ve většině případů formulována ve formě širších tematických okruhů. Jejich znění bude po domluvě konkretizováno. Samozřejmě jsou vítány i Vaše návrhy.</w:t>
      </w:r>
    </w:p>
    <w:p w14:paraId="0007FF4F" w14:textId="77777777" w:rsidR="007A6C46" w:rsidRPr="00D90A0B" w:rsidRDefault="007A6C46" w:rsidP="007A6C46">
      <w:pPr>
        <w:rPr>
          <w:b/>
          <w:color w:val="000000"/>
        </w:rPr>
      </w:pPr>
      <w:r w:rsidRPr="00D90A0B">
        <w:rPr>
          <w:b/>
          <w:color w:val="000000"/>
        </w:rPr>
        <w:t>Bakalářské práce</w:t>
      </w:r>
    </w:p>
    <w:p w14:paraId="6E01B2F3" w14:textId="6DCCE332" w:rsidR="00A56EFF" w:rsidRPr="00A56EFF" w:rsidRDefault="00A56EFF" w:rsidP="00A56EFF">
      <w:pPr>
        <w:rPr>
          <w:color w:val="000000"/>
        </w:rPr>
      </w:pPr>
      <w:r w:rsidRPr="00A56EFF">
        <w:rPr>
          <w:color w:val="000000"/>
        </w:rPr>
        <w:t>1)</w:t>
      </w:r>
      <w:r>
        <w:rPr>
          <w:color w:val="000000"/>
        </w:rPr>
        <w:t xml:space="preserve"> </w:t>
      </w:r>
      <w:r w:rsidRPr="00A56EFF">
        <w:rPr>
          <w:color w:val="000000"/>
        </w:rPr>
        <w:t xml:space="preserve">Tematika židovství v románu </w:t>
      </w:r>
      <w:proofErr w:type="spellStart"/>
      <w:r w:rsidRPr="00A56EFF">
        <w:rPr>
          <w:color w:val="000000"/>
        </w:rPr>
        <w:t>Chaima</w:t>
      </w:r>
      <w:proofErr w:type="spellEnd"/>
      <w:r w:rsidRPr="00A56EFF">
        <w:rPr>
          <w:color w:val="000000"/>
        </w:rPr>
        <w:t xml:space="preserve"> Potoka Vyvolení.</w:t>
      </w:r>
    </w:p>
    <w:p w14:paraId="523B1753" w14:textId="77AF8FF4" w:rsidR="00A56EFF" w:rsidRPr="00A56EFF" w:rsidRDefault="00A56EFF" w:rsidP="00A56EFF">
      <w:pPr>
        <w:rPr>
          <w:color w:val="000000"/>
        </w:rPr>
      </w:pPr>
      <w:r>
        <w:rPr>
          <w:color w:val="000000"/>
        </w:rPr>
        <w:t xml:space="preserve">2) </w:t>
      </w:r>
      <w:r w:rsidRPr="00A56EFF">
        <w:rPr>
          <w:color w:val="000000"/>
        </w:rPr>
        <w:t>Publikace oceněné Zlatou stuhou.</w:t>
      </w:r>
    </w:p>
    <w:p w14:paraId="3FFABF84" w14:textId="0BC10AAB" w:rsidR="00A56EFF" w:rsidRPr="00A56EFF" w:rsidRDefault="00A56EFF" w:rsidP="00A56EFF">
      <w:pPr>
        <w:rPr>
          <w:color w:val="000000"/>
        </w:rPr>
      </w:pPr>
      <w:r>
        <w:rPr>
          <w:color w:val="000000"/>
        </w:rPr>
        <w:t xml:space="preserve">3) </w:t>
      </w:r>
      <w:r w:rsidRPr="00A56EFF">
        <w:rPr>
          <w:color w:val="000000"/>
        </w:rPr>
        <w:t xml:space="preserve">Analýza díla </w:t>
      </w:r>
      <w:proofErr w:type="spellStart"/>
      <w:r w:rsidRPr="00A56EFF">
        <w:rPr>
          <w:color w:val="000000"/>
        </w:rPr>
        <w:t>The</w:t>
      </w:r>
      <w:proofErr w:type="spellEnd"/>
      <w:r w:rsidRPr="00A56EFF">
        <w:rPr>
          <w:color w:val="000000"/>
        </w:rPr>
        <w:t xml:space="preserve"> </w:t>
      </w:r>
      <w:proofErr w:type="spellStart"/>
      <w:r w:rsidRPr="00A56EFF">
        <w:rPr>
          <w:color w:val="000000"/>
        </w:rPr>
        <w:t>Sunflower</w:t>
      </w:r>
      <w:proofErr w:type="spellEnd"/>
      <w:r w:rsidRPr="00A56EFF">
        <w:rPr>
          <w:color w:val="000000"/>
        </w:rPr>
        <w:t xml:space="preserve">: On </w:t>
      </w:r>
      <w:proofErr w:type="spellStart"/>
      <w:r w:rsidRPr="00A56EFF">
        <w:rPr>
          <w:color w:val="000000"/>
        </w:rPr>
        <w:t>the</w:t>
      </w:r>
      <w:proofErr w:type="spellEnd"/>
      <w:r w:rsidRPr="00A56EFF">
        <w:rPr>
          <w:color w:val="000000"/>
        </w:rPr>
        <w:t xml:space="preserve"> </w:t>
      </w:r>
      <w:proofErr w:type="spellStart"/>
      <w:r w:rsidRPr="00A56EFF">
        <w:rPr>
          <w:color w:val="000000"/>
        </w:rPr>
        <w:t>Possibilities</w:t>
      </w:r>
      <w:proofErr w:type="spellEnd"/>
      <w:r w:rsidRPr="00A56EFF">
        <w:rPr>
          <w:color w:val="000000"/>
        </w:rPr>
        <w:t xml:space="preserve"> and </w:t>
      </w:r>
      <w:proofErr w:type="spellStart"/>
      <w:r w:rsidRPr="00A56EFF">
        <w:rPr>
          <w:color w:val="000000"/>
        </w:rPr>
        <w:t>Limits</w:t>
      </w:r>
      <w:proofErr w:type="spellEnd"/>
      <w:r w:rsidRPr="00A56EFF">
        <w:rPr>
          <w:color w:val="000000"/>
        </w:rPr>
        <w:t xml:space="preserve"> </w:t>
      </w:r>
      <w:proofErr w:type="spellStart"/>
      <w:r w:rsidRPr="00A56EFF">
        <w:rPr>
          <w:color w:val="000000"/>
        </w:rPr>
        <w:t>of</w:t>
      </w:r>
      <w:proofErr w:type="spellEnd"/>
      <w:r w:rsidRPr="00A56EFF">
        <w:rPr>
          <w:color w:val="000000"/>
        </w:rPr>
        <w:t xml:space="preserve"> </w:t>
      </w:r>
      <w:proofErr w:type="spellStart"/>
      <w:r w:rsidRPr="00A56EFF">
        <w:rPr>
          <w:color w:val="000000"/>
        </w:rPr>
        <w:t>Forgiveness</w:t>
      </w:r>
      <w:proofErr w:type="spellEnd"/>
      <w:r w:rsidRPr="00A56EFF">
        <w:rPr>
          <w:color w:val="000000"/>
        </w:rPr>
        <w:t xml:space="preserve"> Simona </w:t>
      </w:r>
      <w:proofErr w:type="spellStart"/>
      <w:r w:rsidRPr="00A56EFF">
        <w:rPr>
          <w:color w:val="000000"/>
        </w:rPr>
        <w:t>Wiesenthala</w:t>
      </w:r>
      <w:proofErr w:type="spellEnd"/>
      <w:r w:rsidRPr="00A56EFF">
        <w:rPr>
          <w:color w:val="000000"/>
        </w:rPr>
        <w:t xml:space="preserve"> a jeho odraz v literární tvorbě dalších autorů. (nutná znalost Aj)</w:t>
      </w:r>
    </w:p>
    <w:p w14:paraId="1192082B" w14:textId="0B3C4FFB" w:rsidR="00A56EFF" w:rsidRPr="00A56EFF" w:rsidRDefault="00A56EFF" w:rsidP="00A56EFF">
      <w:pPr>
        <w:rPr>
          <w:color w:val="000000"/>
        </w:rPr>
      </w:pPr>
      <w:r>
        <w:rPr>
          <w:color w:val="000000"/>
        </w:rPr>
        <w:t xml:space="preserve">4) </w:t>
      </w:r>
      <w:r w:rsidRPr="00A56EFF">
        <w:rPr>
          <w:color w:val="000000"/>
        </w:rPr>
        <w:t>Publikace pro děti a mládež oceněné v soutěži Magnesia Litera (Litera za knihu pro děti a mládež).</w:t>
      </w:r>
    </w:p>
    <w:p w14:paraId="2A500B9A" w14:textId="35B5295F" w:rsidR="00A56EFF" w:rsidRPr="00A56EFF" w:rsidRDefault="00A56EFF" w:rsidP="00A56EFF">
      <w:pPr>
        <w:rPr>
          <w:color w:val="000000"/>
        </w:rPr>
      </w:pPr>
      <w:r>
        <w:rPr>
          <w:color w:val="000000"/>
        </w:rPr>
        <w:t xml:space="preserve">5) </w:t>
      </w:r>
      <w:r w:rsidRPr="00A56EFF">
        <w:rPr>
          <w:color w:val="000000"/>
        </w:rPr>
        <w:t xml:space="preserve">Interpretace vybrané intencionální publikace s tematikou </w:t>
      </w:r>
      <w:proofErr w:type="spellStart"/>
      <w:r w:rsidRPr="00A56EFF">
        <w:rPr>
          <w:color w:val="000000"/>
        </w:rPr>
        <w:t>šoa</w:t>
      </w:r>
      <w:proofErr w:type="spellEnd"/>
      <w:r w:rsidRPr="00A56EFF">
        <w:rPr>
          <w:color w:val="000000"/>
        </w:rPr>
        <w:t xml:space="preserve"> vydané v roce 2024.</w:t>
      </w:r>
    </w:p>
    <w:p w14:paraId="5BD9CC57" w14:textId="47358279" w:rsidR="00A56EFF" w:rsidRPr="00A56EFF" w:rsidRDefault="00A56EFF" w:rsidP="00A56EFF">
      <w:pPr>
        <w:rPr>
          <w:color w:val="000000"/>
        </w:rPr>
      </w:pPr>
      <w:r>
        <w:rPr>
          <w:color w:val="000000"/>
        </w:rPr>
        <w:t xml:space="preserve">6) </w:t>
      </w:r>
      <w:r w:rsidRPr="00A56EFF">
        <w:rPr>
          <w:color w:val="000000"/>
        </w:rPr>
        <w:t xml:space="preserve">Transgender tematika v současné </w:t>
      </w:r>
      <w:proofErr w:type="spellStart"/>
      <w:r w:rsidRPr="00A56EFF">
        <w:rPr>
          <w:color w:val="000000"/>
        </w:rPr>
        <w:t>young</w:t>
      </w:r>
      <w:proofErr w:type="spellEnd"/>
      <w:r w:rsidRPr="00A56EFF">
        <w:rPr>
          <w:color w:val="000000"/>
        </w:rPr>
        <w:t xml:space="preserve"> </w:t>
      </w:r>
      <w:proofErr w:type="spellStart"/>
      <w:r w:rsidRPr="00A56EFF">
        <w:rPr>
          <w:color w:val="000000"/>
        </w:rPr>
        <w:t>adult</w:t>
      </w:r>
      <w:proofErr w:type="spellEnd"/>
      <w:r w:rsidRPr="00A56EFF">
        <w:rPr>
          <w:color w:val="000000"/>
        </w:rPr>
        <w:t xml:space="preserve"> literatuře.</w:t>
      </w:r>
    </w:p>
    <w:p w14:paraId="05A5762E" w14:textId="77777777" w:rsidR="007A6C46" w:rsidRDefault="007A6C46" w:rsidP="007A6C46">
      <w:pPr>
        <w:rPr>
          <w:rFonts w:ascii="Times New Roman" w:hAnsi="Times New Roman" w:cs="Times New Roman"/>
          <w:sz w:val="24"/>
          <w:szCs w:val="24"/>
        </w:rPr>
      </w:pPr>
    </w:p>
    <w:p w14:paraId="30F773B5" w14:textId="77777777" w:rsidR="007A7775" w:rsidRDefault="007A7775" w:rsidP="007A6C46">
      <w:pPr>
        <w:rPr>
          <w:b/>
          <w:color w:val="000000"/>
        </w:rPr>
      </w:pPr>
    </w:p>
    <w:p w14:paraId="37B38925" w14:textId="63AAF7F6" w:rsidR="007A6C46" w:rsidRPr="00D90A0B" w:rsidRDefault="007A6C46" w:rsidP="007A6C46">
      <w:pPr>
        <w:rPr>
          <w:b/>
          <w:color w:val="000000"/>
        </w:rPr>
      </w:pPr>
      <w:r>
        <w:rPr>
          <w:b/>
          <w:color w:val="000000"/>
        </w:rPr>
        <w:t>D</w:t>
      </w:r>
      <w:r w:rsidRPr="00D90A0B">
        <w:rPr>
          <w:b/>
          <w:color w:val="000000"/>
        </w:rPr>
        <w:t xml:space="preserve">iplomové </w:t>
      </w:r>
      <w:r w:rsidR="00A56EFF">
        <w:rPr>
          <w:b/>
          <w:color w:val="000000"/>
        </w:rPr>
        <w:t xml:space="preserve">a závěrečné </w:t>
      </w:r>
      <w:r w:rsidRPr="00D90A0B">
        <w:rPr>
          <w:b/>
          <w:color w:val="000000"/>
        </w:rPr>
        <w:t xml:space="preserve">práce </w:t>
      </w:r>
    </w:p>
    <w:p w14:paraId="7099AA9E" w14:textId="2B83692F" w:rsidR="00A56EFF" w:rsidRPr="00A56EFF" w:rsidRDefault="00A56EFF" w:rsidP="00A56EFF">
      <w:pPr>
        <w:rPr>
          <w:color w:val="000000"/>
        </w:rPr>
      </w:pPr>
      <w:r w:rsidRPr="00A56EFF">
        <w:rPr>
          <w:color w:val="000000"/>
        </w:rPr>
        <w:t>1)</w:t>
      </w:r>
      <w:r>
        <w:rPr>
          <w:color w:val="000000"/>
        </w:rPr>
        <w:t xml:space="preserve"> </w:t>
      </w:r>
      <w:r w:rsidRPr="00A56EFF">
        <w:rPr>
          <w:color w:val="000000"/>
        </w:rPr>
        <w:t>Možnosti propojení filmové/audiovizuální výchovy a literární výchovy ve výuce na druhém stupni základních škol.</w:t>
      </w:r>
    </w:p>
    <w:p w14:paraId="52335AC5" w14:textId="5B68A7BE" w:rsidR="00A56EFF" w:rsidRPr="00A56EFF" w:rsidRDefault="00A56EFF" w:rsidP="00A56EFF">
      <w:pPr>
        <w:rPr>
          <w:color w:val="000000"/>
        </w:rPr>
      </w:pPr>
      <w:r>
        <w:rPr>
          <w:color w:val="000000"/>
        </w:rPr>
        <w:t xml:space="preserve">2) </w:t>
      </w:r>
      <w:r w:rsidRPr="00A56EFF">
        <w:rPr>
          <w:color w:val="000000"/>
        </w:rPr>
        <w:t>Současné trendy v literatuře pro děti a mládež a jejich možná integrace do výuky literární výchovy na druhém stupni základních škol.</w:t>
      </w:r>
    </w:p>
    <w:p w14:paraId="172E1CA6" w14:textId="20E9DC1F" w:rsidR="00A56EFF" w:rsidRPr="00A56EFF" w:rsidRDefault="00A56EFF" w:rsidP="00A56EFF">
      <w:pPr>
        <w:rPr>
          <w:color w:val="000000"/>
        </w:rPr>
      </w:pPr>
      <w:r>
        <w:rPr>
          <w:color w:val="000000"/>
        </w:rPr>
        <w:t xml:space="preserve">3) </w:t>
      </w:r>
      <w:r w:rsidRPr="00A56EFF">
        <w:rPr>
          <w:color w:val="000000"/>
        </w:rPr>
        <w:t>Přístupy k výuce o holokaustu se zaměřením na literární výchovu. (nutná znalost Aj)</w:t>
      </w:r>
    </w:p>
    <w:p w14:paraId="5F0DC10D" w14:textId="4B444BD5" w:rsidR="00A56EFF" w:rsidRPr="00A56EFF" w:rsidRDefault="00A56EFF" w:rsidP="00A56EFF">
      <w:pPr>
        <w:rPr>
          <w:color w:val="000000"/>
        </w:rPr>
      </w:pPr>
      <w:r>
        <w:rPr>
          <w:color w:val="000000"/>
        </w:rPr>
        <w:t xml:space="preserve">4) </w:t>
      </w:r>
      <w:r w:rsidRPr="00A56EFF">
        <w:rPr>
          <w:color w:val="000000"/>
        </w:rPr>
        <w:t xml:space="preserve">Výzkum recepce vybrané publikace s tematikou </w:t>
      </w:r>
      <w:proofErr w:type="spellStart"/>
      <w:r w:rsidRPr="00A56EFF">
        <w:rPr>
          <w:color w:val="000000"/>
        </w:rPr>
        <w:t>šoa</w:t>
      </w:r>
      <w:proofErr w:type="spellEnd"/>
      <w:r w:rsidRPr="00A56EFF">
        <w:rPr>
          <w:color w:val="000000"/>
        </w:rPr>
        <w:t xml:space="preserve"> žáky druhého stupně základních škol.</w:t>
      </w:r>
    </w:p>
    <w:p w14:paraId="2DB40B22" w14:textId="45982B88" w:rsidR="00A56EFF" w:rsidRPr="00A56EFF" w:rsidRDefault="00A56EFF" w:rsidP="00A56EFF">
      <w:pPr>
        <w:rPr>
          <w:color w:val="000000"/>
        </w:rPr>
      </w:pPr>
      <w:r>
        <w:rPr>
          <w:color w:val="000000"/>
        </w:rPr>
        <w:t xml:space="preserve">5) </w:t>
      </w:r>
      <w:r w:rsidRPr="00A56EFF">
        <w:rPr>
          <w:color w:val="000000"/>
        </w:rPr>
        <w:t xml:space="preserve">Využití metod kritického myšlení při práci s texty s tematikou </w:t>
      </w:r>
      <w:proofErr w:type="spellStart"/>
      <w:r w:rsidRPr="00A56EFF">
        <w:rPr>
          <w:color w:val="000000"/>
        </w:rPr>
        <w:t>šoa</w:t>
      </w:r>
      <w:proofErr w:type="spellEnd"/>
      <w:r w:rsidRPr="00A56EFF">
        <w:rPr>
          <w:color w:val="000000"/>
        </w:rPr>
        <w:t xml:space="preserve"> v literární výchově na druhém stupni základních škol.</w:t>
      </w:r>
    </w:p>
    <w:p w14:paraId="6F1BD10B" w14:textId="5D1A1FCD" w:rsidR="00A56EFF" w:rsidRPr="00A56EFF" w:rsidRDefault="00A56EFF" w:rsidP="00A56EFF">
      <w:pPr>
        <w:rPr>
          <w:color w:val="000000"/>
        </w:rPr>
      </w:pPr>
      <w:r>
        <w:rPr>
          <w:color w:val="000000"/>
        </w:rPr>
        <w:t xml:space="preserve">6) </w:t>
      </w:r>
      <w:r w:rsidRPr="00A56EFF">
        <w:rPr>
          <w:color w:val="000000"/>
        </w:rPr>
        <w:t xml:space="preserve">Vliv rodinného zázemí učitelů na způsob a míru implementace textů s tematikou </w:t>
      </w:r>
      <w:proofErr w:type="spellStart"/>
      <w:r w:rsidRPr="00A56EFF">
        <w:rPr>
          <w:color w:val="000000"/>
        </w:rPr>
        <w:t>šoa</w:t>
      </w:r>
      <w:proofErr w:type="spellEnd"/>
      <w:r w:rsidRPr="00A56EFF">
        <w:rPr>
          <w:color w:val="000000"/>
        </w:rPr>
        <w:t xml:space="preserve"> do výuky literární výchovy.</w:t>
      </w:r>
    </w:p>
    <w:p w14:paraId="192F8DF5" w14:textId="7FE02B4F" w:rsidR="00A56EFF" w:rsidRPr="00A56EFF" w:rsidRDefault="00A56EFF" w:rsidP="00A56EFF">
      <w:pPr>
        <w:rPr>
          <w:color w:val="000000"/>
        </w:rPr>
      </w:pPr>
      <w:r>
        <w:rPr>
          <w:color w:val="000000"/>
        </w:rPr>
        <w:t xml:space="preserve">7) </w:t>
      </w:r>
      <w:r w:rsidRPr="00A56EFF">
        <w:rPr>
          <w:color w:val="000000"/>
        </w:rPr>
        <w:t>Integrace filmu Všichni moji blízcí do výuky literární výchovy na druhém stupni základních škol.</w:t>
      </w:r>
    </w:p>
    <w:p w14:paraId="5065A654" w14:textId="56F53413" w:rsidR="00A56EFF" w:rsidRPr="00A56EFF" w:rsidRDefault="00A56EFF" w:rsidP="00A56EFF">
      <w:pPr>
        <w:rPr>
          <w:color w:val="000000"/>
        </w:rPr>
      </w:pPr>
      <w:r>
        <w:rPr>
          <w:color w:val="000000"/>
        </w:rPr>
        <w:t xml:space="preserve">8) </w:t>
      </w:r>
      <w:r w:rsidRPr="00A56EFF">
        <w:rPr>
          <w:color w:val="000000"/>
        </w:rPr>
        <w:t>Možnosti uplatnění současných komiksů pro děti a mládež ve výuce literární výchovy.</w:t>
      </w:r>
    </w:p>
    <w:p w14:paraId="66AAB270" w14:textId="692FFADD" w:rsidR="00A56EFF" w:rsidRPr="00A56EFF" w:rsidRDefault="00A56EFF" w:rsidP="00A56EFF">
      <w:pPr>
        <w:rPr>
          <w:color w:val="000000"/>
        </w:rPr>
      </w:pPr>
      <w:r>
        <w:rPr>
          <w:color w:val="000000"/>
        </w:rPr>
        <w:t xml:space="preserve">9) </w:t>
      </w:r>
      <w:r w:rsidRPr="00A56EFF">
        <w:rPr>
          <w:color w:val="000000"/>
        </w:rPr>
        <w:t>Současná světová intencionální literatura ve světle výuky literární výchovy.</w:t>
      </w:r>
    </w:p>
    <w:p w14:paraId="3D8C6F4B" w14:textId="7BE6F9DF" w:rsidR="00A56EFF" w:rsidRPr="00A56EFF" w:rsidRDefault="00A56EFF" w:rsidP="00A56EFF">
      <w:pPr>
        <w:rPr>
          <w:color w:val="000000"/>
        </w:rPr>
      </w:pPr>
      <w:r>
        <w:rPr>
          <w:color w:val="000000"/>
        </w:rPr>
        <w:t xml:space="preserve">10) </w:t>
      </w:r>
      <w:r w:rsidRPr="00A56EFF">
        <w:rPr>
          <w:color w:val="000000"/>
        </w:rPr>
        <w:t>Možnosti propojení etické a literární výchovy: konkrétní příklady ze současné literatury pro děti mládež.</w:t>
      </w:r>
    </w:p>
    <w:p w14:paraId="4F966CB5" w14:textId="690C79D9" w:rsidR="00A56EFF" w:rsidRPr="00A56EFF" w:rsidRDefault="00A56EFF" w:rsidP="00A56EFF">
      <w:pPr>
        <w:rPr>
          <w:color w:val="000000"/>
        </w:rPr>
      </w:pPr>
      <w:r>
        <w:rPr>
          <w:color w:val="000000"/>
        </w:rPr>
        <w:t xml:space="preserve">11) </w:t>
      </w:r>
      <w:r w:rsidRPr="00A56EFF">
        <w:rPr>
          <w:color w:val="000000"/>
        </w:rPr>
        <w:t>Výzkum spokojenosti žáků druhého stupně základních škol s výukou literární výchovy.</w:t>
      </w:r>
    </w:p>
    <w:p w14:paraId="58D53B23" w14:textId="308DC3A8" w:rsidR="00A56EFF" w:rsidRPr="00A56EFF" w:rsidRDefault="00A56EFF" w:rsidP="00A56EFF">
      <w:pPr>
        <w:rPr>
          <w:color w:val="000000"/>
        </w:rPr>
      </w:pPr>
      <w:r>
        <w:rPr>
          <w:color w:val="000000"/>
        </w:rPr>
        <w:t xml:space="preserve">12) </w:t>
      </w:r>
      <w:r w:rsidRPr="00A56EFF">
        <w:rPr>
          <w:color w:val="000000"/>
        </w:rPr>
        <w:t>Aplikace kompetenční výuky v literární výchově na druhém stupni základních škol.</w:t>
      </w:r>
    </w:p>
    <w:p w14:paraId="074A9053" w14:textId="7E5D6549" w:rsidR="00A56EFF" w:rsidRPr="00A56EFF" w:rsidRDefault="00A56EFF" w:rsidP="00A56EFF">
      <w:pPr>
        <w:rPr>
          <w:color w:val="000000"/>
        </w:rPr>
      </w:pPr>
      <w:r>
        <w:rPr>
          <w:color w:val="000000"/>
        </w:rPr>
        <w:t xml:space="preserve">13) </w:t>
      </w:r>
      <w:r w:rsidRPr="00A56EFF">
        <w:rPr>
          <w:color w:val="000000"/>
        </w:rPr>
        <w:t>Výzkum recepce publikace Nabarvené ptáče žáky základní/střední školy.</w:t>
      </w:r>
    </w:p>
    <w:p w14:paraId="745FC552" w14:textId="77777777" w:rsidR="00A11602" w:rsidRPr="007A6C46" w:rsidRDefault="00A11602" w:rsidP="007A6C46">
      <w:pPr>
        <w:rPr>
          <w:color w:val="000000"/>
        </w:rPr>
      </w:pPr>
    </w:p>
    <w:p w14:paraId="6BE2C105" w14:textId="1468CB7C" w:rsidR="00A1159A" w:rsidRDefault="00A11602" w:rsidP="00AD2836">
      <w:pPr>
        <w:rPr>
          <w:color w:val="000000"/>
        </w:rPr>
      </w:pPr>
      <w:r w:rsidRPr="005D1F07">
        <w:rPr>
          <w:b/>
          <w:bCs/>
          <w:color w:val="000000"/>
          <w:u w:val="single"/>
        </w:rPr>
        <w:t>Mgr. Daniel Jakubíček, Ph.D.</w:t>
      </w:r>
      <w:r w:rsidRPr="005D1F07">
        <w:rPr>
          <w:color w:val="000000"/>
        </w:rPr>
        <w:t>:</w:t>
      </w:r>
    </w:p>
    <w:p w14:paraId="42D8343A" w14:textId="31CB80F9" w:rsidR="00A11602" w:rsidRPr="00A11602" w:rsidRDefault="00A11602" w:rsidP="00AD2836">
      <w:pPr>
        <w:rPr>
          <w:b/>
          <w:bCs/>
          <w:color w:val="000000"/>
        </w:rPr>
      </w:pPr>
      <w:r w:rsidRPr="00A11602">
        <w:rPr>
          <w:b/>
          <w:bCs/>
          <w:color w:val="000000"/>
        </w:rPr>
        <w:t>Bakalářské práce</w:t>
      </w:r>
      <w:r w:rsidR="00D25FD4">
        <w:rPr>
          <w:b/>
          <w:bCs/>
          <w:color w:val="000000"/>
        </w:rPr>
        <w:t xml:space="preserve"> a diplomové práce</w:t>
      </w:r>
    </w:p>
    <w:p w14:paraId="4A429444" w14:textId="77777777" w:rsidR="00D25FD4" w:rsidRPr="004F3C17" w:rsidRDefault="00D25FD4" w:rsidP="00D25FD4">
      <w:pPr>
        <w:spacing w:line="278" w:lineRule="auto"/>
      </w:pPr>
      <w:r w:rsidRPr="004F3C17">
        <w:t>1) Obraz Boženy Němcové v literatuře 20. a 21. století. (zadáno)</w:t>
      </w:r>
    </w:p>
    <w:p w14:paraId="773ECEFD" w14:textId="77777777" w:rsidR="00D25FD4" w:rsidRPr="004F3C17" w:rsidRDefault="00D25FD4" w:rsidP="00D25FD4">
      <w:pPr>
        <w:spacing w:line="278" w:lineRule="auto"/>
      </w:pPr>
      <w:r w:rsidRPr="004F3C17">
        <w:t>2) Odraz polistopadového vývoje v současné literatuře. (zadáno)</w:t>
      </w:r>
    </w:p>
    <w:p w14:paraId="3F97BB64" w14:textId="77777777" w:rsidR="00D25FD4" w:rsidRPr="004F3C17" w:rsidRDefault="00D25FD4" w:rsidP="00D25FD4">
      <w:pPr>
        <w:spacing w:line="278" w:lineRule="auto"/>
      </w:pPr>
      <w:r w:rsidRPr="004F3C17">
        <w:t xml:space="preserve">3) Žánr tzv. senzačního románu a tvorba </w:t>
      </w:r>
      <w:proofErr w:type="spellStart"/>
      <w:r w:rsidRPr="004F3C17">
        <w:t>Wilkieho</w:t>
      </w:r>
      <w:proofErr w:type="spellEnd"/>
      <w:r w:rsidRPr="004F3C17">
        <w:t xml:space="preserve"> </w:t>
      </w:r>
      <w:proofErr w:type="spellStart"/>
      <w:r w:rsidRPr="004F3C17">
        <w:t>Collinse</w:t>
      </w:r>
      <w:proofErr w:type="spellEnd"/>
      <w:r w:rsidRPr="004F3C17">
        <w:t>. (zadáno)</w:t>
      </w:r>
    </w:p>
    <w:p w14:paraId="3AFCD25B" w14:textId="77777777" w:rsidR="00D25FD4" w:rsidRPr="004F3C17" w:rsidRDefault="00D25FD4" w:rsidP="00D25FD4">
      <w:pPr>
        <w:spacing w:line="278" w:lineRule="auto"/>
      </w:pPr>
      <w:r w:rsidRPr="004F3C17">
        <w:t>4) „Všednost a svátečnost“ v tvorbě autorů 60. let 20. století. (zadáno)</w:t>
      </w:r>
    </w:p>
    <w:p w14:paraId="101EBD89" w14:textId="77777777" w:rsidR="00D25FD4" w:rsidRPr="004F3C17" w:rsidRDefault="00D25FD4" w:rsidP="00D25FD4">
      <w:pPr>
        <w:spacing w:line="278" w:lineRule="auto"/>
      </w:pPr>
      <w:r w:rsidRPr="004F3C17">
        <w:t xml:space="preserve">5) Ženské postavy v románech sester </w:t>
      </w:r>
      <w:proofErr w:type="spellStart"/>
      <w:r w:rsidRPr="004F3C17">
        <w:t>Brönteových</w:t>
      </w:r>
      <w:proofErr w:type="spellEnd"/>
      <w:r w:rsidRPr="004F3C17">
        <w:t xml:space="preserve"> (zadáno)</w:t>
      </w:r>
    </w:p>
    <w:p w14:paraId="0659E765" w14:textId="77777777" w:rsidR="00D25FD4" w:rsidRPr="004F3C17" w:rsidRDefault="00D25FD4" w:rsidP="00D25FD4">
      <w:pPr>
        <w:spacing w:line="278" w:lineRule="auto"/>
      </w:pPr>
      <w:r w:rsidRPr="004F3C17">
        <w:t>6) Tematika vztahu matky a dcery v současné české literatuře (zadáno)</w:t>
      </w:r>
    </w:p>
    <w:p w14:paraId="420ED121" w14:textId="77777777" w:rsidR="00D25FD4" w:rsidRPr="004F3C17" w:rsidRDefault="00D25FD4" w:rsidP="00D25FD4">
      <w:pPr>
        <w:spacing w:line="278" w:lineRule="auto"/>
      </w:pPr>
      <w:r w:rsidRPr="004F3C17">
        <w:t>7) Spisovatel Vojtěch Martínek (analýza a interpretace románové trilogie kamenný řád) (zadáno)</w:t>
      </w:r>
    </w:p>
    <w:p w14:paraId="4D79A4BF" w14:textId="77777777" w:rsidR="00D25FD4" w:rsidRPr="004F3C17" w:rsidRDefault="00D25FD4" w:rsidP="00D25FD4">
      <w:pPr>
        <w:spacing w:line="278" w:lineRule="auto"/>
      </w:pPr>
      <w:r w:rsidRPr="004F3C17">
        <w:t>8) Postava ďábla v romantismu. (zadáno)</w:t>
      </w:r>
    </w:p>
    <w:p w14:paraId="4EB21159" w14:textId="77777777" w:rsidR="00D25FD4" w:rsidRPr="004F3C17" w:rsidRDefault="00D25FD4" w:rsidP="00D25FD4">
      <w:pPr>
        <w:spacing w:line="278" w:lineRule="auto"/>
      </w:pPr>
      <w:r w:rsidRPr="004F3C17">
        <w:t>9) Pojetí mužských postav v románech anglických autorek první poloviny 19. století. (zadáno)</w:t>
      </w:r>
    </w:p>
    <w:p w14:paraId="1477ACD8" w14:textId="06FCB25A" w:rsidR="008C6C7C" w:rsidRPr="007A7775" w:rsidRDefault="00D25FD4" w:rsidP="007A7775">
      <w:pPr>
        <w:spacing w:line="278" w:lineRule="auto"/>
      </w:pPr>
      <w:r w:rsidRPr="004F3C17">
        <w:t>10) Historické romány Václava Erbena.</w:t>
      </w:r>
    </w:p>
    <w:p w14:paraId="7513DCB7" w14:textId="680733E0" w:rsidR="007A6C46" w:rsidRDefault="007B5F81" w:rsidP="00AD2836">
      <w:pPr>
        <w:rPr>
          <w:color w:val="000000"/>
        </w:rPr>
      </w:pPr>
      <w:r w:rsidRPr="00F4069C">
        <w:rPr>
          <w:b/>
          <w:color w:val="000000"/>
          <w:u w:val="single"/>
        </w:rPr>
        <w:t>Mgr. Michal</w:t>
      </w:r>
      <w:r w:rsidR="007A6C46" w:rsidRPr="00F4069C">
        <w:rPr>
          <w:b/>
          <w:color w:val="000000"/>
          <w:u w:val="single"/>
        </w:rPr>
        <w:t xml:space="preserve"> Kříž</w:t>
      </w:r>
      <w:r w:rsidRPr="00F4069C">
        <w:rPr>
          <w:b/>
          <w:color w:val="000000"/>
          <w:u w:val="single"/>
        </w:rPr>
        <w:t>, Ph.D.</w:t>
      </w:r>
      <w:r w:rsidR="007A6C46" w:rsidRPr="00F4069C">
        <w:rPr>
          <w:color w:val="000000"/>
        </w:rPr>
        <w:t>:</w:t>
      </w:r>
      <w:r w:rsidR="007A6C46" w:rsidRPr="007A6C46">
        <w:rPr>
          <w:color w:val="000000"/>
        </w:rPr>
        <w:t xml:space="preserve"> </w:t>
      </w:r>
    </w:p>
    <w:p w14:paraId="16075B15" w14:textId="77777777" w:rsidR="00A14191" w:rsidRPr="00D90A0B" w:rsidRDefault="00A14191" w:rsidP="00A14191">
      <w:pPr>
        <w:rPr>
          <w:b/>
          <w:color w:val="000000"/>
        </w:rPr>
      </w:pPr>
      <w:r w:rsidRPr="00D90A0B">
        <w:rPr>
          <w:b/>
          <w:color w:val="000000"/>
        </w:rPr>
        <w:t>Bakalářské práce</w:t>
      </w:r>
    </w:p>
    <w:p w14:paraId="7EF782DA" w14:textId="39B4E573" w:rsidR="00431F54" w:rsidRPr="00431F54" w:rsidRDefault="00431F54" w:rsidP="00431F54">
      <w:r w:rsidRPr="00431F54">
        <w:t>1) Spisovná čeština a kodifikační proces: spory (argumenty, příklady) kolem kodifikace v současné době, jazyková regulace a koncept minimální intervence (KMI); jazykový standard.</w:t>
      </w:r>
    </w:p>
    <w:p w14:paraId="7863E792" w14:textId="6BD3408B" w:rsidR="00431F54" w:rsidRPr="00431F54" w:rsidRDefault="00431F54" w:rsidP="00431F54">
      <w:r w:rsidRPr="00431F54">
        <w:t>2) Shoda (kongruence) v české větě: zejm. subjekt-predikátová a atribut-nominální shoda (typy, příklady), možnosti výkladu.</w:t>
      </w:r>
    </w:p>
    <w:p w14:paraId="2BB7B384" w14:textId="2260178C" w:rsidR="00431F54" w:rsidRPr="00431F54" w:rsidRDefault="00431F54" w:rsidP="00431F54">
      <w:r w:rsidRPr="00431F54">
        <w:t>3) Pojetí doplňku v českých gramatikách (základní kritéria, možnosti, polemika).</w:t>
      </w:r>
    </w:p>
    <w:p w14:paraId="416EA2F3" w14:textId="5B7423DC" w:rsidR="00431F54" w:rsidRPr="00431F54" w:rsidRDefault="00431F54" w:rsidP="00431F54">
      <w:r w:rsidRPr="00431F54">
        <w:t>4) Jazykový management (</w:t>
      </w:r>
      <w:proofErr w:type="spellStart"/>
      <w:r w:rsidRPr="00431F54">
        <w:t>Language</w:t>
      </w:r>
      <w:proofErr w:type="spellEnd"/>
      <w:r w:rsidRPr="00431F54">
        <w:t xml:space="preserve"> Management): TJM – teorie jazykového plánování, aktérství, jednoduchý vs institucionální management.</w:t>
      </w:r>
    </w:p>
    <w:p w14:paraId="4C6E0F81" w14:textId="11908C23" w:rsidR="00431F54" w:rsidRPr="00431F54" w:rsidRDefault="00431F54" w:rsidP="00431F54">
      <w:r w:rsidRPr="00431F54">
        <w:t xml:space="preserve">5) Mediální výchova: vybrané téma (např. kdo vlastní česká média? </w:t>
      </w:r>
      <w:proofErr w:type="gramStart"/>
      <w:r w:rsidRPr="00431F54">
        <w:t>včetně</w:t>
      </w:r>
      <w:proofErr w:type="gramEnd"/>
      <w:r w:rsidRPr="00431F54">
        <w:t xml:space="preserve"> zahraniční perspektivy; mediální stereotypy; žánrová publicistika /cestopisy, kulinářství/ jako komunikační strategie apod.)</w:t>
      </w:r>
    </w:p>
    <w:p w14:paraId="6AC89313" w14:textId="77777777" w:rsidR="00A14191" w:rsidRDefault="00A14191" w:rsidP="00A14191"/>
    <w:p w14:paraId="2BBF22BC" w14:textId="77777777" w:rsidR="00A14191" w:rsidRPr="00D90A0B" w:rsidRDefault="00A14191" w:rsidP="00A14191">
      <w:pPr>
        <w:rPr>
          <w:b/>
          <w:color w:val="000000"/>
        </w:rPr>
      </w:pPr>
      <w:r>
        <w:rPr>
          <w:b/>
          <w:color w:val="000000"/>
        </w:rPr>
        <w:t>D</w:t>
      </w:r>
      <w:r w:rsidRPr="00D90A0B">
        <w:rPr>
          <w:b/>
          <w:color w:val="000000"/>
        </w:rPr>
        <w:t xml:space="preserve">iplomové práce </w:t>
      </w:r>
    </w:p>
    <w:p w14:paraId="0C1F1D19" w14:textId="62D4906B" w:rsidR="00431F54" w:rsidRPr="00431F54" w:rsidRDefault="00431F54" w:rsidP="00431F54">
      <w:r w:rsidRPr="00431F54">
        <w:t>1) Valenční syntax v perspektivě české školy (možnosti, srovnání, analýza učebních textů atp.)</w:t>
      </w:r>
    </w:p>
    <w:p w14:paraId="20ABF4D1" w14:textId="0FB54EA9" w:rsidR="00431F54" w:rsidRPr="00431F54" w:rsidRDefault="00431F54" w:rsidP="00431F54">
      <w:r w:rsidRPr="00431F54">
        <w:t>2) Slohová a komunikační výchova: využití AI ve slohu (možnosti, perspektivy, nástrahy atp.)</w:t>
      </w:r>
    </w:p>
    <w:p w14:paraId="44C3BBEC" w14:textId="77777777" w:rsidR="00431F54" w:rsidRDefault="00431F54" w:rsidP="00431F54">
      <w:r w:rsidRPr="00431F54">
        <w:t>3) Syntaktická analýza věty: přístupy (v moderních mluvnicích), možnosti a smysl a/nebo cíle (v perspektivě 2. st. ZŠ a SŠ)</w:t>
      </w:r>
    </w:p>
    <w:p w14:paraId="2B8568FE" w14:textId="240D229B" w:rsidR="00431F54" w:rsidRPr="00431F54" w:rsidRDefault="00431F54" w:rsidP="00431F54">
      <w:r w:rsidRPr="00431F54">
        <w:t>4) Slohová a komunikační výchova: práce s texty neumělecké povahy (2. st ZŠ i SŠ).</w:t>
      </w:r>
    </w:p>
    <w:p w14:paraId="3819AB38" w14:textId="26F54DEE" w:rsidR="00431F54" w:rsidRDefault="00431F54" w:rsidP="00431F54">
      <w:r w:rsidRPr="00431F54">
        <w:t>5) Jazyková politika (</w:t>
      </w:r>
      <w:proofErr w:type="spellStart"/>
      <w:r w:rsidRPr="00431F54">
        <w:t>Politics</w:t>
      </w:r>
      <w:proofErr w:type="spellEnd"/>
      <w:r w:rsidRPr="00431F54">
        <w:t xml:space="preserve"> </w:t>
      </w:r>
      <w:proofErr w:type="spellStart"/>
      <w:r w:rsidRPr="00431F54">
        <w:t>of</w:t>
      </w:r>
      <w:proofErr w:type="spellEnd"/>
      <w:r w:rsidRPr="00431F54">
        <w:t xml:space="preserve"> </w:t>
      </w:r>
      <w:proofErr w:type="spellStart"/>
      <w:r w:rsidRPr="00431F54">
        <w:t>Language</w:t>
      </w:r>
      <w:proofErr w:type="spellEnd"/>
      <w:r w:rsidRPr="00431F54">
        <w:t>) a jazykové plánování (</w:t>
      </w:r>
      <w:proofErr w:type="spellStart"/>
      <w:r w:rsidRPr="00431F54">
        <w:t>Language</w:t>
      </w:r>
      <w:proofErr w:type="spellEnd"/>
      <w:r w:rsidRPr="00431F54">
        <w:t xml:space="preserve"> </w:t>
      </w:r>
      <w:proofErr w:type="spellStart"/>
      <w:r w:rsidRPr="00431F54">
        <w:t>Planning</w:t>
      </w:r>
      <w:proofErr w:type="spellEnd"/>
      <w:r w:rsidRPr="00431F54">
        <w:t>): jazyková politika a jazyková kultura; statusové a korpusové plánování.</w:t>
      </w:r>
    </w:p>
    <w:p w14:paraId="6C99EACF" w14:textId="77777777" w:rsidR="00590BF3" w:rsidRDefault="00590BF3" w:rsidP="00431F54"/>
    <w:p w14:paraId="58D15957" w14:textId="090DAC5C" w:rsidR="00590BF3" w:rsidRDefault="00590BF3" w:rsidP="00431F54">
      <w:pPr>
        <w:rPr>
          <w:b/>
          <w:color w:val="000000"/>
        </w:rPr>
      </w:pPr>
      <w:r w:rsidRPr="00590BF3">
        <w:rPr>
          <w:b/>
          <w:color w:val="000000"/>
        </w:rPr>
        <w:t>Závěrečné práce</w:t>
      </w:r>
    </w:p>
    <w:p w14:paraId="4613029A" w14:textId="4752AEBB" w:rsidR="00590BF3" w:rsidRPr="00590BF3" w:rsidRDefault="00590BF3" w:rsidP="00590BF3">
      <w:pPr>
        <w:rPr>
          <w:bCs/>
          <w:color w:val="000000"/>
        </w:rPr>
      </w:pPr>
      <w:r w:rsidRPr="00590BF3">
        <w:rPr>
          <w:bCs/>
          <w:color w:val="000000"/>
        </w:rPr>
        <w:t>1) Komunikační výchova a její základní cíle: rozvoj komunikačních dovedností u žáků v mezipředmětových vztazích (aplikace, zásady, projekty atp.).</w:t>
      </w:r>
    </w:p>
    <w:p w14:paraId="6257ADA1" w14:textId="4A062150" w:rsidR="00590BF3" w:rsidRPr="00590BF3" w:rsidRDefault="00590BF3" w:rsidP="00590BF3">
      <w:pPr>
        <w:rPr>
          <w:bCs/>
          <w:color w:val="000000"/>
        </w:rPr>
      </w:pPr>
      <w:r w:rsidRPr="00590BF3">
        <w:rPr>
          <w:bCs/>
          <w:color w:val="000000"/>
        </w:rPr>
        <w:t>2) Mediální výchova jako průřezové téma: mezipředmětové vztahy, projektová výuka.</w:t>
      </w:r>
    </w:p>
    <w:p w14:paraId="600490A5" w14:textId="4E2EA998" w:rsidR="00590BF3" w:rsidRPr="00431F54" w:rsidRDefault="00590BF3" w:rsidP="00431F54">
      <w:pPr>
        <w:rPr>
          <w:bCs/>
          <w:color w:val="000000"/>
        </w:rPr>
      </w:pPr>
      <w:r w:rsidRPr="00590BF3">
        <w:rPr>
          <w:bCs/>
          <w:color w:val="000000"/>
        </w:rPr>
        <w:t>3) Způsoby zadání a hodnocení slohových prací: zpětná vazba a hodnocení, práce s chybou.</w:t>
      </w:r>
    </w:p>
    <w:p w14:paraId="783D413D" w14:textId="77777777" w:rsidR="007A6C46" w:rsidRDefault="007A6C46" w:rsidP="00AD2836">
      <w:pPr>
        <w:rPr>
          <w:b/>
          <w:color w:val="000000"/>
          <w:u w:val="single"/>
        </w:rPr>
      </w:pPr>
    </w:p>
    <w:p w14:paraId="60FCBAEB" w14:textId="30D650CF" w:rsidR="00A14191" w:rsidRDefault="00A11602" w:rsidP="00AD2836">
      <w:pPr>
        <w:rPr>
          <w:color w:val="000000"/>
        </w:rPr>
      </w:pPr>
      <w:r w:rsidRPr="00F4069C">
        <w:rPr>
          <w:b/>
          <w:color w:val="000000"/>
          <w:u w:val="single"/>
        </w:rPr>
        <w:t>Mgr. Klára</w:t>
      </w:r>
      <w:r w:rsidR="00A14191" w:rsidRPr="00F4069C">
        <w:rPr>
          <w:b/>
          <w:color w:val="000000"/>
          <w:u w:val="single"/>
        </w:rPr>
        <w:t xml:space="preserve"> Gyüre</w:t>
      </w:r>
      <w:r w:rsidRPr="00F4069C">
        <w:rPr>
          <w:b/>
          <w:color w:val="000000"/>
          <w:u w:val="single"/>
        </w:rPr>
        <w:t>, Ph.D.</w:t>
      </w:r>
      <w:r w:rsidR="00A14191" w:rsidRPr="00F4069C">
        <w:rPr>
          <w:color w:val="000000"/>
        </w:rPr>
        <w:t>:</w:t>
      </w:r>
      <w:r w:rsidR="00A14191">
        <w:rPr>
          <w:color w:val="000000"/>
        </w:rPr>
        <w:t xml:space="preserve"> </w:t>
      </w:r>
    </w:p>
    <w:p w14:paraId="5A9BA9A7" w14:textId="6F2CFEDD" w:rsidR="00A14191" w:rsidRPr="00A14191" w:rsidRDefault="00A14191" w:rsidP="00AD2836">
      <w:pPr>
        <w:rPr>
          <w:b/>
        </w:rPr>
      </w:pPr>
      <w:r w:rsidRPr="00A14191">
        <w:rPr>
          <w:b/>
        </w:rPr>
        <w:t xml:space="preserve">Bakalářské práce (prezenční a kombinované studium) </w:t>
      </w:r>
    </w:p>
    <w:p w14:paraId="16264979" w14:textId="77777777" w:rsidR="004B3692" w:rsidRDefault="004B3692" w:rsidP="00AD2836">
      <w:r w:rsidRPr="004B3692">
        <w:t>1</w:t>
      </w:r>
      <w:r>
        <w:t>)</w:t>
      </w:r>
      <w:r w:rsidRPr="004B3692">
        <w:t xml:space="preserve"> Analýza jazykových prostředků v literární tvorbě vybraného autora. </w:t>
      </w:r>
    </w:p>
    <w:p w14:paraId="2AEBBF16" w14:textId="77777777" w:rsidR="004B3692" w:rsidRDefault="004B3692" w:rsidP="00AD2836">
      <w:r w:rsidRPr="004B3692">
        <w:t>2</w:t>
      </w:r>
      <w:r>
        <w:t>)</w:t>
      </w:r>
      <w:r w:rsidRPr="004B3692">
        <w:t xml:space="preserve"> Strategie pro podporu digitálního </w:t>
      </w:r>
      <w:proofErr w:type="spellStart"/>
      <w:r w:rsidRPr="004B3692">
        <w:t>wellbeingu</w:t>
      </w:r>
      <w:proofErr w:type="spellEnd"/>
      <w:r w:rsidRPr="004B3692">
        <w:t xml:space="preserve"> u žáků na 2. stupni ZŠ. </w:t>
      </w:r>
    </w:p>
    <w:p w14:paraId="6A8B87AA" w14:textId="77777777" w:rsidR="004B3692" w:rsidRDefault="004B3692" w:rsidP="00AD2836">
      <w:r w:rsidRPr="004B3692">
        <w:t>3</w:t>
      </w:r>
      <w:r>
        <w:t>)</w:t>
      </w:r>
      <w:r w:rsidRPr="004B3692">
        <w:t xml:space="preserve"> Výzvy a možnosti využití platforem s umělou inteligencí ve výuce mateřského jazyka na 2. stupni ZŠ. </w:t>
      </w:r>
    </w:p>
    <w:p w14:paraId="533E79E1" w14:textId="77777777" w:rsidR="004B3692" w:rsidRDefault="004B3692" w:rsidP="00AD2836">
      <w:r w:rsidRPr="004B3692">
        <w:t>4</w:t>
      </w:r>
      <w:r>
        <w:t>)</w:t>
      </w:r>
      <w:r w:rsidRPr="004B3692">
        <w:t xml:space="preserve"> Rozvoj kritického myšlení žáků 2. stupně ZŠ prostřednictvím práce s kognitivními zkresleními ve výuce mediální výchovy. </w:t>
      </w:r>
    </w:p>
    <w:p w14:paraId="25A865CE" w14:textId="27D8C339" w:rsidR="00A14191" w:rsidRDefault="004B3692" w:rsidP="00AD2836">
      <w:r w:rsidRPr="004B3692">
        <w:t>5</w:t>
      </w:r>
      <w:r>
        <w:t>)</w:t>
      </w:r>
      <w:r w:rsidRPr="004B3692">
        <w:t xml:space="preserve"> Role umělé inteligence ve výuce českého jazyka u žáků se specifickými vzdělávacími potřebami.</w:t>
      </w:r>
    </w:p>
    <w:p w14:paraId="66BEB22F" w14:textId="77777777" w:rsidR="004B3692" w:rsidRDefault="004B3692" w:rsidP="00AD2836">
      <w:pPr>
        <w:rPr>
          <w:b/>
        </w:rPr>
      </w:pPr>
    </w:p>
    <w:p w14:paraId="48565239" w14:textId="5480A820" w:rsidR="00A14191" w:rsidRPr="00A14191" w:rsidRDefault="00A14191" w:rsidP="00AD2836">
      <w:pPr>
        <w:rPr>
          <w:b/>
        </w:rPr>
      </w:pPr>
      <w:r w:rsidRPr="00A14191">
        <w:rPr>
          <w:b/>
        </w:rPr>
        <w:t xml:space="preserve">Diplomové práce (prezenční a kombinované studium) </w:t>
      </w:r>
    </w:p>
    <w:p w14:paraId="329D4301" w14:textId="77777777" w:rsidR="00A14191" w:rsidRPr="003944F2" w:rsidRDefault="00A14191" w:rsidP="00AD2836">
      <w:pPr>
        <w:rPr>
          <w:b/>
          <w:i/>
        </w:rPr>
      </w:pPr>
      <w:r w:rsidRPr="003944F2">
        <w:rPr>
          <w:b/>
          <w:i/>
        </w:rPr>
        <w:t xml:space="preserve">Vypsaná témata jsou zadána obecně, budou upřesněna na základě výzkumného záměru studenta. </w:t>
      </w:r>
    </w:p>
    <w:p w14:paraId="6EC9E14D" w14:textId="77777777" w:rsidR="004B3692" w:rsidRDefault="004B3692" w:rsidP="00AD2836">
      <w:r w:rsidRPr="004B3692">
        <w:t>1</w:t>
      </w:r>
      <w:r>
        <w:t>)</w:t>
      </w:r>
      <w:r w:rsidRPr="004B3692">
        <w:t xml:space="preserve"> Psychologické hledisko učení se češtiny jako druhého jazyka. </w:t>
      </w:r>
    </w:p>
    <w:p w14:paraId="02F0CE76" w14:textId="77777777" w:rsidR="004B3692" w:rsidRDefault="004B3692" w:rsidP="00AD2836">
      <w:r w:rsidRPr="004B3692">
        <w:t>2</w:t>
      </w:r>
      <w:r>
        <w:t>)</w:t>
      </w:r>
      <w:r w:rsidRPr="004B3692">
        <w:t xml:space="preserve"> Psychologické aspekty preskriptivní lingvistiky. </w:t>
      </w:r>
    </w:p>
    <w:p w14:paraId="0EBF4CD0" w14:textId="77777777" w:rsidR="004B3692" w:rsidRDefault="004B3692" w:rsidP="00AD2836">
      <w:r w:rsidRPr="004B3692">
        <w:t>3</w:t>
      </w:r>
      <w:r>
        <w:t>)</w:t>
      </w:r>
      <w:r w:rsidRPr="004B3692">
        <w:t xml:space="preserve"> Využití psaní literárních textů jako terapeutického nástroje ve školním prostředí. - REZERVOVÁNO 4</w:t>
      </w:r>
      <w:r>
        <w:t>)</w:t>
      </w:r>
      <w:r w:rsidRPr="004B3692">
        <w:t xml:space="preserve"> Výuka češtiny a pragmatika lidské komunikace: Aplikace teorií Paula </w:t>
      </w:r>
      <w:proofErr w:type="spellStart"/>
      <w:r w:rsidRPr="004B3692">
        <w:t>Watzlawicka</w:t>
      </w:r>
      <w:proofErr w:type="spellEnd"/>
      <w:r w:rsidRPr="004B3692">
        <w:t xml:space="preserve"> ve výuce českého jazyka na 2. stupni ZŠ. </w:t>
      </w:r>
      <w:bookmarkStart w:id="0" w:name="_GoBack"/>
      <w:bookmarkEnd w:id="0"/>
    </w:p>
    <w:p w14:paraId="06E61B5B" w14:textId="77777777" w:rsidR="004B3692" w:rsidRDefault="004B3692" w:rsidP="00AD2836">
      <w:r w:rsidRPr="004B3692">
        <w:t>5</w:t>
      </w:r>
      <w:r>
        <w:t>)</w:t>
      </w:r>
      <w:r w:rsidRPr="004B3692">
        <w:t xml:space="preserve"> Analytická studie jazykových prostředků v mediálních článcích o duševním zdraví. </w:t>
      </w:r>
    </w:p>
    <w:p w14:paraId="52DB3E29" w14:textId="318643DC" w:rsidR="00A14191" w:rsidRPr="003944F2" w:rsidRDefault="00A14191" w:rsidP="00AD2836">
      <w:pPr>
        <w:rPr>
          <w:b/>
          <w:i/>
        </w:rPr>
      </w:pPr>
      <w:r w:rsidRPr="003944F2">
        <w:rPr>
          <w:b/>
          <w:i/>
        </w:rPr>
        <w:t xml:space="preserve">Studenti mohou navrhnout po předchozí konzultaci také vlastní téma. </w:t>
      </w:r>
    </w:p>
    <w:p w14:paraId="3FEC7AC5" w14:textId="77777777" w:rsidR="003944F2" w:rsidRDefault="003944F2" w:rsidP="00AD2836"/>
    <w:p w14:paraId="6E2EA32B" w14:textId="77777777" w:rsidR="00A14191" w:rsidRPr="003944F2" w:rsidRDefault="00A14191" w:rsidP="00AD2836">
      <w:pPr>
        <w:rPr>
          <w:b/>
        </w:rPr>
      </w:pPr>
      <w:r w:rsidRPr="003944F2">
        <w:rPr>
          <w:b/>
        </w:rPr>
        <w:t>Závěrečné práce pro rozšiřující studium (</w:t>
      </w:r>
      <w:r w:rsidR="003944F2" w:rsidRPr="003944F2">
        <w:rPr>
          <w:b/>
        </w:rPr>
        <w:t>učitelství ČJL pro 2. stupeň ZŠ</w:t>
      </w:r>
      <w:r w:rsidRPr="003944F2">
        <w:rPr>
          <w:b/>
        </w:rPr>
        <w:t xml:space="preserve">) </w:t>
      </w:r>
    </w:p>
    <w:p w14:paraId="0BAC3CB3" w14:textId="77777777" w:rsidR="004B3692" w:rsidRDefault="004B3692" w:rsidP="004B3692">
      <w:pPr>
        <w:jc w:val="both"/>
      </w:pPr>
      <w:r w:rsidRPr="004B3692">
        <w:t xml:space="preserve">Témata z oblasti lingvistiky budou zadaná podle zájmu studentů – na základě jejich návrhů. Každé navržené téma je třeba předem podrobně konzultovat. </w:t>
      </w:r>
    </w:p>
    <w:p w14:paraId="6DEF64A2" w14:textId="77777777" w:rsidR="004B3692" w:rsidRDefault="004B3692" w:rsidP="004B3692">
      <w:pPr>
        <w:jc w:val="both"/>
      </w:pPr>
      <w:r w:rsidRPr="004B3692">
        <w:t xml:space="preserve">Poznámky ke konzultacím: </w:t>
      </w:r>
    </w:p>
    <w:p w14:paraId="2A8872DA" w14:textId="77777777" w:rsidR="004B3692" w:rsidRDefault="004B3692" w:rsidP="004B3692">
      <w:pPr>
        <w:jc w:val="both"/>
      </w:pPr>
      <w:r w:rsidRPr="004B3692">
        <w:t xml:space="preserve">• Na konzultaci se student připraví – dokáže nastínit svoji představu a návrh struktury práce, a to včetně přehledu základní literatury, ze které chce vycházet. Konzultace může být zcela nezávazná. Její maximální délka může být 30 minut. </w:t>
      </w:r>
    </w:p>
    <w:p w14:paraId="680087B6" w14:textId="77777777" w:rsidR="004B3692" w:rsidRDefault="004B3692" w:rsidP="004B3692">
      <w:pPr>
        <w:jc w:val="both"/>
      </w:pPr>
      <w:r w:rsidRPr="004B3692">
        <w:t xml:space="preserve">• Pro můj souhlas s vedením konkrétní práce je důležité pořadí, v němž si studenti se mnou domluví vedení práce závazně, protože počet bakalářských a magisterských prací, které mohu v letošním akademickém roce nově zadat je souhrnně 10. </w:t>
      </w:r>
    </w:p>
    <w:p w14:paraId="3664BD49" w14:textId="77777777" w:rsidR="004B3692" w:rsidRDefault="004B3692" w:rsidP="004B3692">
      <w:pPr>
        <w:jc w:val="both"/>
      </w:pPr>
      <w:r w:rsidRPr="004B3692">
        <w:t xml:space="preserve">• Konzultace mohou probíhat osobně na fakultě, nebo online prostřednictvím platformy BBB https://bbb.upol.cz/b. Termín lze dohodnout e-mailem, nebo využít vypsané konzultační hodiny. Konzultace přes online platformu jsou možné pouze ve všední dny do 15:00. Pro korespondenci vždy používejte univerzitní e-mailové adresy. </w:t>
      </w:r>
    </w:p>
    <w:p w14:paraId="72E17B8B" w14:textId="77634541" w:rsidR="003944F2" w:rsidRDefault="004B3692" w:rsidP="004B3692">
      <w:pPr>
        <w:jc w:val="both"/>
      </w:pPr>
      <w:r w:rsidRPr="004B3692">
        <w:t>• V případě zasílání částí textů prostřednictvím e-mailu posílám okomentovaný text zpět nejdříve za 3 až 4 týdny.</w:t>
      </w:r>
    </w:p>
    <w:p w14:paraId="0E40516E" w14:textId="58EB1D63" w:rsidR="004B3692" w:rsidRDefault="004B3692" w:rsidP="004B3692">
      <w:pPr>
        <w:jc w:val="both"/>
      </w:pPr>
    </w:p>
    <w:p w14:paraId="4ED3525B" w14:textId="1C0B3C69" w:rsidR="007A7775" w:rsidRDefault="007A7775" w:rsidP="004B3692">
      <w:pPr>
        <w:jc w:val="both"/>
      </w:pPr>
    </w:p>
    <w:p w14:paraId="76194954" w14:textId="431F1CC4" w:rsidR="007A7775" w:rsidRDefault="007A7775" w:rsidP="004B3692">
      <w:pPr>
        <w:jc w:val="both"/>
      </w:pPr>
    </w:p>
    <w:p w14:paraId="1B9F71C8" w14:textId="4EDCD2AF" w:rsidR="007A7775" w:rsidRDefault="007A7775" w:rsidP="004B3692">
      <w:pPr>
        <w:jc w:val="both"/>
      </w:pPr>
    </w:p>
    <w:p w14:paraId="088B52ED" w14:textId="77777777" w:rsidR="007A7775" w:rsidRDefault="007A7775" w:rsidP="004B3692">
      <w:pPr>
        <w:jc w:val="both"/>
      </w:pPr>
    </w:p>
    <w:p w14:paraId="5E6AA89A" w14:textId="7E56B382" w:rsidR="007A7775" w:rsidRDefault="007A7775" w:rsidP="007A7775">
      <w:pPr>
        <w:rPr>
          <w:color w:val="000000"/>
        </w:rPr>
      </w:pPr>
      <w:r>
        <w:rPr>
          <w:b/>
          <w:color w:val="000000"/>
          <w:u w:val="single"/>
        </w:rPr>
        <w:t>Mgr. Jana Adámková</w:t>
      </w:r>
      <w:r w:rsidRPr="00F4069C">
        <w:rPr>
          <w:b/>
          <w:color w:val="000000"/>
          <w:u w:val="single"/>
        </w:rPr>
        <w:t>, Ph.D.</w:t>
      </w:r>
      <w:r w:rsidRPr="00F4069C">
        <w:rPr>
          <w:color w:val="000000"/>
        </w:rPr>
        <w:t>:</w:t>
      </w:r>
      <w:r>
        <w:rPr>
          <w:color w:val="000000"/>
        </w:rPr>
        <w:t xml:space="preserve"> </w:t>
      </w:r>
    </w:p>
    <w:p w14:paraId="07834DA9" w14:textId="6952BA3F" w:rsidR="007A7775" w:rsidRDefault="007A7775" w:rsidP="007A7775">
      <w:pPr>
        <w:pStyle w:val="xmsonormal"/>
      </w:pPr>
      <w:r>
        <w:rPr>
          <w:i/>
          <w:iCs/>
        </w:rPr>
        <w:t>D</w:t>
      </w:r>
      <w:r>
        <w:rPr>
          <w:i/>
          <w:iCs/>
        </w:rPr>
        <w:t xml:space="preserve">r. Adámková je nyní na mateřské dovolené, ale zadaná témata bude průběžně konzultovat jak osobně na fakultě, tak online prostřednictvím TEAMS – vždy po dohodě se studenty. </w:t>
      </w:r>
    </w:p>
    <w:p w14:paraId="534705A4" w14:textId="386D9D72" w:rsidR="007A7775" w:rsidRDefault="007A7775" w:rsidP="007A7775">
      <w:pPr>
        <w:pStyle w:val="xmsonormal"/>
      </w:pPr>
      <w:r>
        <w:rPr>
          <w:i/>
          <w:iCs/>
        </w:rPr>
        <w:t>V případě zájmu kontaktujte dr. Adámkovou e-mailem na adrese</w:t>
      </w:r>
      <w:r>
        <w:rPr>
          <w:rFonts w:ascii="Calibri" w:hAnsi="Calibri" w:cs="Calibri"/>
          <w:b/>
          <w:bCs/>
          <w:color w:val="1F497D"/>
        </w:rPr>
        <w:t xml:space="preserve"> </w:t>
      </w:r>
      <w:hyperlink r:id="rId5" w:history="1">
        <w:r>
          <w:rPr>
            <w:rStyle w:val="Hypertextovodkaz"/>
            <w:rFonts w:ascii="Calibri" w:hAnsi="Calibri" w:cs="Calibri"/>
            <w:b/>
            <w:bCs/>
          </w:rPr>
          <w:t>jana.adamkova@upol.cz</w:t>
        </w:r>
      </w:hyperlink>
    </w:p>
    <w:p w14:paraId="5F3177A3" w14:textId="77777777" w:rsidR="007A7775" w:rsidRDefault="007A7775" w:rsidP="007A7775">
      <w:pPr>
        <w:rPr>
          <w:color w:val="000000"/>
        </w:rPr>
      </w:pPr>
    </w:p>
    <w:p w14:paraId="4463F1D9" w14:textId="3DF5C7E8" w:rsidR="007A7775" w:rsidRPr="007A7775" w:rsidRDefault="007A7775" w:rsidP="007A7775">
      <w:pPr>
        <w:pStyle w:val="xmsonormal"/>
        <w:rPr>
          <w:rFonts w:ascii="Calibri" w:hAnsi="Calibri" w:cs="Calibri"/>
          <w:b/>
          <w:bCs/>
          <w:sz w:val="22"/>
          <w:szCs w:val="22"/>
        </w:rPr>
      </w:pPr>
      <w:r w:rsidRPr="007A7775">
        <w:rPr>
          <w:rFonts w:ascii="Calibri" w:hAnsi="Calibri" w:cs="Calibri"/>
          <w:b/>
          <w:bCs/>
          <w:sz w:val="22"/>
          <w:szCs w:val="22"/>
        </w:rPr>
        <w:t>Bakalářské práce</w:t>
      </w:r>
    </w:p>
    <w:p w14:paraId="1902E6E0" w14:textId="77777777" w:rsidR="007A7775" w:rsidRDefault="007A7775" w:rsidP="007A7775">
      <w:pPr>
        <w:pStyle w:val="xmsonormal"/>
      </w:pPr>
    </w:p>
    <w:p w14:paraId="4941E65A" w14:textId="77777777" w:rsidR="007A7775" w:rsidRPr="007A7775" w:rsidRDefault="007A7775" w:rsidP="007A7775">
      <w:r w:rsidRPr="007A7775">
        <w:t>1) Syntaktická analýza vybraných psaných nebo mluvených projevů</w:t>
      </w:r>
    </w:p>
    <w:p w14:paraId="002EE058" w14:textId="77777777" w:rsidR="007A7775" w:rsidRPr="007A7775" w:rsidRDefault="007A7775" w:rsidP="007A7775">
      <w:r w:rsidRPr="007A7775">
        <w:t>2) Jazyková analýza vybraných veřejných mluvených projevů</w:t>
      </w:r>
    </w:p>
    <w:p w14:paraId="216134B0" w14:textId="77777777" w:rsidR="007A7775" w:rsidRDefault="007A7775" w:rsidP="007A7775">
      <w:r w:rsidRPr="007A7775">
        <w:t> </w:t>
      </w:r>
    </w:p>
    <w:p w14:paraId="292EF791" w14:textId="4EF79B1F" w:rsidR="007A7775" w:rsidRDefault="007A7775" w:rsidP="007A7775">
      <w:pPr>
        <w:pStyle w:val="xmsonormal"/>
        <w:rPr>
          <w:rFonts w:ascii="Calibri" w:hAnsi="Calibri" w:cs="Calibri"/>
          <w:b/>
          <w:bCs/>
          <w:sz w:val="22"/>
          <w:szCs w:val="22"/>
        </w:rPr>
      </w:pPr>
      <w:r w:rsidRPr="007A7775">
        <w:rPr>
          <w:rFonts w:ascii="Calibri" w:hAnsi="Calibri" w:cs="Calibri"/>
          <w:b/>
          <w:bCs/>
          <w:sz w:val="22"/>
          <w:szCs w:val="22"/>
        </w:rPr>
        <w:t>Diplomové práce</w:t>
      </w:r>
    </w:p>
    <w:p w14:paraId="0C06DCF1" w14:textId="77777777" w:rsidR="007A7775" w:rsidRPr="007A7775" w:rsidRDefault="007A7775" w:rsidP="007A7775">
      <w:pPr>
        <w:pStyle w:val="xmsonormal"/>
      </w:pPr>
    </w:p>
    <w:p w14:paraId="09DC3D50" w14:textId="77777777" w:rsidR="007A7775" w:rsidRPr="007A7775" w:rsidRDefault="007A7775" w:rsidP="007A7775">
      <w:r w:rsidRPr="007A7775">
        <w:t>1) Zprostředkované učení v komunikační a slohové výchově</w:t>
      </w:r>
    </w:p>
    <w:p w14:paraId="6128CC0D" w14:textId="77777777" w:rsidR="007A7775" w:rsidRPr="007A7775" w:rsidRDefault="007A7775" w:rsidP="007A7775">
      <w:r w:rsidRPr="007A7775">
        <w:t xml:space="preserve">2) Možnosti využití tzv. </w:t>
      </w:r>
      <w:proofErr w:type="spellStart"/>
      <w:r w:rsidRPr="007A7775">
        <w:t>charts</w:t>
      </w:r>
      <w:proofErr w:type="spellEnd"/>
      <w:r w:rsidRPr="007A7775">
        <w:t xml:space="preserve"> v komunikační a slohové výchově</w:t>
      </w:r>
    </w:p>
    <w:p w14:paraId="7528EC15" w14:textId="77777777" w:rsidR="007A7775" w:rsidRPr="007A7775" w:rsidRDefault="007A7775" w:rsidP="007A7775">
      <w:r w:rsidRPr="007A7775">
        <w:t>3) Respektující komunikace v prostředí základní školy.</w:t>
      </w:r>
    </w:p>
    <w:p w14:paraId="3394616F" w14:textId="77777777" w:rsidR="007A7775" w:rsidRPr="007A7775" w:rsidRDefault="007A7775" w:rsidP="004B3692">
      <w:pPr>
        <w:jc w:val="both"/>
      </w:pPr>
    </w:p>
    <w:p w14:paraId="2751D19D" w14:textId="08E32BB6" w:rsidR="00E223A6" w:rsidRPr="00E223A6" w:rsidRDefault="00D13E18" w:rsidP="00D13E18">
      <w:r w:rsidRPr="00F4069C">
        <w:rPr>
          <w:b/>
          <w:u w:val="single"/>
        </w:rPr>
        <w:t xml:space="preserve">Mgr. </w:t>
      </w:r>
      <w:r w:rsidR="00A11602" w:rsidRPr="00F4069C">
        <w:rPr>
          <w:b/>
          <w:u w:val="single"/>
        </w:rPr>
        <w:t xml:space="preserve">Veronika </w:t>
      </w:r>
      <w:r w:rsidRPr="00F4069C">
        <w:rPr>
          <w:b/>
          <w:u w:val="single"/>
        </w:rPr>
        <w:t>Krejčí</w:t>
      </w:r>
      <w:r w:rsidR="003944F2" w:rsidRPr="00F4069C">
        <w:t>:</w:t>
      </w:r>
    </w:p>
    <w:p w14:paraId="308095F9" w14:textId="15137A91" w:rsidR="00D13E18" w:rsidRDefault="003944F2" w:rsidP="00D13E18">
      <w:pPr>
        <w:rPr>
          <w:rFonts w:eastAsia="Times New Roman"/>
        </w:rPr>
      </w:pPr>
      <w:r>
        <w:rPr>
          <w:rFonts w:eastAsia="Times New Roman"/>
          <w:b/>
          <w:bCs/>
        </w:rPr>
        <w:t>Bakalářské práce</w:t>
      </w:r>
    </w:p>
    <w:p w14:paraId="019BDF7C" w14:textId="0E109706" w:rsidR="00491227" w:rsidRPr="00905379" w:rsidRDefault="00491227" w:rsidP="00491227">
      <w:pPr>
        <w:spacing w:line="278" w:lineRule="auto"/>
      </w:pPr>
      <w:r>
        <w:t xml:space="preserve">1) </w:t>
      </w:r>
      <w:r w:rsidRPr="00905379">
        <w:t>Spolupráce MŠ a knihoven</w:t>
      </w:r>
    </w:p>
    <w:p w14:paraId="53D94873" w14:textId="4E6E4B47" w:rsidR="00491227" w:rsidRPr="00905379" w:rsidRDefault="00491227" w:rsidP="00491227">
      <w:pPr>
        <w:spacing w:line="278" w:lineRule="auto"/>
      </w:pPr>
      <w:r>
        <w:t xml:space="preserve">2) </w:t>
      </w:r>
      <w:r w:rsidRPr="00905379">
        <w:t>Výslovnost dětí v období před nástupem do ZŠ, možnosti korekce nesprávné výslovnosti v předškolním vzdělávání a spolupráce MŠ s logopedickými poradnami</w:t>
      </w:r>
    </w:p>
    <w:p w14:paraId="51BD4AA8" w14:textId="1DC5A6D3" w:rsidR="00491227" w:rsidRPr="00905379" w:rsidRDefault="00491227" w:rsidP="00491227">
      <w:pPr>
        <w:spacing w:line="278" w:lineRule="auto"/>
      </w:pPr>
      <w:r>
        <w:t xml:space="preserve">3) </w:t>
      </w:r>
      <w:r w:rsidRPr="00905379">
        <w:t>Čtenářské strategie v MŠ</w:t>
      </w:r>
    </w:p>
    <w:p w14:paraId="65E5DD08" w14:textId="6CAB6D0E" w:rsidR="00491227" w:rsidRPr="00905379" w:rsidRDefault="00491227" w:rsidP="00491227">
      <w:pPr>
        <w:spacing w:line="278" w:lineRule="auto"/>
      </w:pPr>
      <w:r>
        <w:t xml:space="preserve">4) </w:t>
      </w:r>
      <w:r w:rsidRPr="00905379">
        <w:t>Syntaktická terminologie v učebnicích 1. a 2. stupně ZŠ</w:t>
      </w:r>
    </w:p>
    <w:p w14:paraId="3E5D591E" w14:textId="279DD5AA" w:rsidR="00491227" w:rsidRPr="00905379" w:rsidRDefault="00491227" w:rsidP="00491227">
      <w:pPr>
        <w:spacing w:line="278" w:lineRule="auto"/>
      </w:pPr>
      <w:r>
        <w:t xml:space="preserve">5) </w:t>
      </w:r>
      <w:r w:rsidRPr="00905379">
        <w:t>Žák s odlišným mateřským jazykem v hodinách ČJ na 2. stupni ZŠ</w:t>
      </w:r>
    </w:p>
    <w:p w14:paraId="1E30AC3E" w14:textId="46FB5777" w:rsidR="00491227" w:rsidRPr="00905379" w:rsidRDefault="00491227" w:rsidP="00491227">
      <w:pPr>
        <w:spacing w:line="278" w:lineRule="auto"/>
      </w:pPr>
      <w:r>
        <w:t xml:space="preserve">6) </w:t>
      </w:r>
      <w:r w:rsidRPr="00905379">
        <w:t>Studenti mohou navrhnout také vlastní téma.</w:t>
      </w:r>
    </w:p>
    <w:p w14:paraId="4C4C7FEB" w14:textId="3681002E" w:rsidR="00491227" w:rsidRPr="00905379" w:rsidRDefault="00491227" w:rsidP="00491227">
      <w:pPr>
        <w:spacing w:line="278" w:lineRule="auto"/>
      </w:pPr>
      <w:r>
        <w:t xml:space="preserve">7) </w:t>
      </w:r>
      <w:r w:rsidRPr="00905379">
        <w:t>Práce bude obsahovat teoretickou část a výzkum.</w:t>
      </w:r>
    </w:p>
    <w:p w14:paraId="20DAF1C6" w14:textId="77777777" w:rsidR="00491227" w:rsidRPr="00491227" w:rsidRDefault="00491227" w:rsidP="00D13E18">
      <w:pPr>
        <w:rPr>
          <w:rFonts w:eastAsia="Times New Roman"/>
          <w:iCs/>
        </w:rPr>
      </w:pPr>
    </w:p>
    <w:p w14:paraId="10C64951" w14:textId="234E535D" w:rsidR="00491227" w:rsidRDefault="00491227" w:rsidP="00D13E18">
      <w:pPr>
        <w:rPr>
          <w:rFonts w:eastAsia="Times New Roman"/>
          <w:i/>
        </w:rPr>
      </w:pPr>
      <w:r>
        <w:rPr>
          <w:rFonts w:eastAsia="Times New Roman"/>
          <w:i/>
        </w:rPr>
        <w:t>Studenti mohou navrhnout také vlastní téma.</w:t>
      </w:r>
    </w:p>
    <w:p w14:paraId="2A0D0FAB" w14:textId="745C3766" w:rsidR="00D13E18" w:rsidRPr="003944F2" w:rsidRDefault="00D13E18" w:rsidP="00D13E18">
      <w:pPr>
        <w:rPr>
          <w:rFonts w:eastAsia="Times New Roman"/>
          <w:i/>
        </w:rPr>
      </w:pPr>
      <w:r w:rsidRPr="003944F2">
        <w:rPr>
          <w:rFonts w:eastAsia="Times New Roman"/>
          <w:i/>
        </w:rPr>
        <w:t>Práce bude obsahovat teoretickou část a výzkum</w:t>
      </w:r>
    </w:p>
    <w:p w14:paraId="185DA81A" w14:textId="77777777" w:rsidR="007A7775" w:rsidRDefault="007A7775" w:rsidP="003944F2">
      <w:pPr>
        <w:rPr>
          <w:rFonts w:eastAsia="Times New Roman"/>
          <w:b/>
          <w:bCs/>
        </w:rPr>
      </w:pPr>
    </w:p>
    <w:p w14:paraId="521ECBFE" w14:textId="27CC0511" w:rsidR="003944F2" w:rsidRDefault="003944F2" w:rsidP="003944F2">
      <w:pPr>
        <w:rPr>
          <w:rFonts w:eastAsia="Times New Roman"/>
        </w:rPr>
      </w:pPr>
      <w:r>
        <w:rPr>
          <w:rFonts w:eastAsia="Times New Roman"/>
          <w:b/>
          <w:bCs/>
        </w:rPr>
        <w:t>Diplomové práce</w:t>
      </w:r>
    </w:p>
    <w:p w14:paraId="1CE516EF" w14:textId="2C449DDD" w:rsidR="00491227" w:rsidRPr="00905379" w:rsidRDefault="00491227" w:rsidP="00491227">
      <w:pPr>
        <w:spacing w:line="278" w:lineRule="auto"/>
      </w:pPr>
      <w:r>
        <w:t xml:space="preserve">1) </w:t>
      </w:r>
      <w:r w:rsidRPr="00905379">
        <w:t>Problémová metoda v hodině ČJ</w:t>
      </w:r>
    </w:p>
    <w:p w14:paraId="1BAD97F5" w14:textId="090239BD" w:rsidR="00491227" w:rsidRPr="00905379" w:rsidRDefault="00491227" w:rsidP="00491227">
      <w:pPr>
        <w:spacing w:line="278" w:lineRule="auto"/>
      </w:pPr>
      <w:r>
        <w:t xml:space="preserve">2) </w:t>
      </w:r>
      <w:r w:rsidRPr="00905379">
        <w:t>Pedagogický konstruktivismus × transmisivní výuka v ČJ</w:t>
      </w:r>
    </w:p>
    <w:p w14:paraId="6DAB5044" w14:textId="56ED790A" w:rsidR="00491227" w:rsidRPr="00905379" w:rsidRDefault="00491227" w:rsidP="00491227">
      <w:pPr>
        <w:spacing w:line="278" w:lineRule="auto"/>
      </w:pPr>
      <w:r>
        <w:t xml:space="preserve">3) </w:t>
      </w:r>
      <w:r w:rsidRPr="00905379">
        <w:t>Pravopisná cvičení</w:t>
      </w:r>
    </w:p>
    <w:p w14:paraId="60333EBB" w14:textId="2357B4C0" w:rsidR="00491227" w:rsidRPr="00905379" w:rsidRDefault="00491227" w:rsidP="00491227">
      <w:pPr>
        <w:spacing w:line="278" w:lineRule="auto"/>
      </w:pPr>
      <w:r>
        <w:t xml:space="preserve">4) </w:t>
      </w:r>
      <w:r w:rsidRPr="00905379">
        <w:t>Vyprávění na 1. stupni</w:t>
      </w:r>
    </w:p>
    <w:p w14:paraId="28FA79DB" w14:textId="18E716A3" w:rsidR="00491227" w:rsidRPr="00905379" w:rsidRDefault="00491227" w:rsidP="00491227">
      <w:pPr>
        <w:spacing w:line="278" w:lineRule="auto"/>
      </w:pPr>
      <w:r>
        <w:t xml:space="preserve">5) </w:t>
      </w:r>
      <w:r w:rsidRPr="00905379">
        <w:t>Čtenářská gramotnost v MŠ</w:t>
      </w:r>
    </w:p>
    <w:p w14:paraId="2C218BF2" w14:textId="77777777" w:rsidR="00491227" w:rsidRPr="00905379" w:rsidRDefault="00491227" w:rsidP="00491227">
      <w:pPr>
        <w:spacing w:line="278" w:lineRule="auto"/>
      </w:pPr>
      <w:r w:rsidRPr="00905379">
        <w:t>Studenti mohou navrhnout také vlastní téma.</w:t>
      </w:r>
    </w:p>
    <w:p w14:paraId="1E027E09" w14:textId="77777777" w:rsidR="00491227" w:rsidRPr="00905379" w:rsidRDefault="00491227" w:rsidP="00491227">
      <w:pPr>
        <w:spacing w:line="278" w:lineRule="auto"/>
      </w:pPr>
      <w:r w:rsidRPr="00905379">
        <w:t>Práce bude obsahovat teoretickou část a výzkum.</w:t>
      </w:r>
    </w:p>
    <w:p w14:paraId="742C7FAB" w14:textId="77777777" w:rsidR="003944F2" w:rsidRPr="003944F2" w:rsidRDefault="003944F2" w:rsidP="003944F2">
      <w:pPr>
        <w:rPr>
          <w:rFonts w:eastAsia="Times New Roman"/>
          <w:i/>
        </w:rPr>
      </w:pPr>
      <w:r w:rsidRPr="003944F2">
        <w:rPr>
          <w:rFonts w:eastAsia="Times New Roman"/>
          <w:i/>
        </w:rPr>
        <w:t>Práce bude obsahovat teoretickou část a výzkum.</w:t>
      </w:r>
    </w:p>
    <w:p w14:paraId="6A2AAA5F" w14:textId="77777777" w:rsidR="00D13E18" w:rsidRDefault="00D13E18" w:rsidP="00AD2836"/>
    <w:sectPr w:rsidR="00D13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4F14"/>
    <w:multiLevelType w:val="multilevel"/>
    <w:tmpl w:val="156C3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C0187"/>
    <w:multiLevelType w:val="hybridMultilevel"/>
    <w:tmpl w:val="7CCC355C"/>
    <w:lvl w:ilvl="0" w:tplc="9C9EF2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07246"/>
    <w:multiLevelType w:val="hybridMultilevel"/>
    <w:tmpl w:val="6192B846"/>
    <w:lvl w:ilvl="0" w:tplc="83FE10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519E3"/>
    <w:multiLevelType w:val="hybridMultilevel"/>
    <w:tmpl w:val="7C6CCD42"/>
    <w:lvl w:ilvl="0" w:tplc="83FE10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60F0C"/>
    <w:multiLevelType w:val="hybridMultilevel"/>
    <w:tmpl w:val="01F677C8"/>
    <w:lvl w:ilvl="0" w:tplc="83FE10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3148E"/>
    <w:multiLevelType w:val="hybridMultilevel"/>
    <w:tmpl w:val="8F08BA2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77680"/>
    <w:multiLevelType w:val="hybridMultilevel"/>
    <w:tmpl w:val="250A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C11AE"/>
    <w:multiLevelType w:val="hybridMultilevel"/>
    <w:tmpl w:val="02C228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A45E0"/>
    <w:multiLevelType w:val="hybridMultilevel"/>
    <w:tmpl w:val="374A80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B035F"/>
    <w:multiLevelType w:val="hybridMultilevel"/>
    <w:tmpl w:val="A530B6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41E0C"/>
    <w:multiLevelType w:val="multilevel"/>
    <w:tmpl w:val="BD8A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690FD0"/>
    <w:multiLevelType w:val="hybridMultilevel"/>
    <w:tmpl w:val="D75A22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86629"/>
    <w:multiLevelType w:val="hybridMultilevel"/>
    <w:tmpl w:val="C608AF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5209B"/>
    <w:multiLevelType w:val="hybridMultilevel"/>
    <w:tmpl w:val="4A921F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71D03"/>
    <w:multiLevelType w:val="hybridMultilevel"/>
    <w:tmpl w:val="07CEB6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D6FCB"/>
    <w:multiLevelType w:val="multilevel"/>
    <w:tmpl w:val="0D140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105093"/>
    <w:multiLevelType w:val="hybridMultilevel"/>
    <w:tmpl w:val="993E74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17493"/>
    <w:multiLevelType w:val="hybridMultilevel"/>
    <w:tmpl w:val="4BDC84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D351A"/>
    <w:multiLevelType w:val="hybridMultilevel"/>
    <w:tmpl w:val="7346A7FE"/>
    <w:lvl w:ilvl="0" w:tplc="6CB0FA1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F7228"/>
    <w:multiLevelType w:val="hybridMultilevel"/>
    <w:tmpl w:val="EDBAB1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D17AB"/>
    <w:multiLevelType w:val="hybridMultilevel"/>
    <w:tmpl w:val="8CDA03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118E5"/>
    <w:multiLevelType w:val="hybridMultilevel"/>
    <w:tmpl w:val="78A843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27773"/>
    <w:multiLevelType w:val="hybridMultilevel"/>
    <w:tmpl w:val="431626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31FB1"/>
    <w:multiLevelType w:val="multilevel"/>
    <w:tmpl w:val="55FE6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3E2904"/>
    <w:multiLevelType w:val="hybridMultilevel"/>
    <w:tmpl w:val="DF4ABF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17711"/>
    <w:multiLevelType w:val="hybridMultilevel"/>
    <w:tmpl w:val="0394BB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C56AA"/>
    <w:multiLevelType w:val="hybridMultilevel"/>
    <w:tmpl w:val="B43E58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CB2E36"/>
    <w:multiLevelType w:val="hybridMultilevel"/>
    <w:tmpl w:val="77DCA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C049C"/>
    <w:multiLevelType w:val="hybridMultilevel"/>
    <w:tmpl w:val="0C2C68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E3AA9"/>
    <w:multiLevelType w:val="multilevel"/>
    <w:tmpl w:val="55FE6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B05AB1"/>
    <w:multiLevelType w:val="hybridMultilevel"/>
    <w:tmpl w:val="EA0C67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30E50"/>
    <w:multiLevelType w:val="hybridMultilevel"/>
    <w:tmpl w:val="A162A9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33935"/>
    <w:multiLevelType w:val="hybridMultilevel"/>
    <w:tmpl w:val="C4A2F7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61455"/>
    <w:multiLevelType w:val="hybridMultilevel"/>
    <w:tmpl w:val="505C45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4"/>
  </w:num>
  <w:num w:numId="5">
    <w:abstractNumId w:val="16"/>
  </w:num>
  <w:num w:numId="6">
    <w:abstractNumId w:val="31"/>
  </w:num>
  <w:num w:numId="7">
    <w:abstractNumId w:val="28"/>
  </w:num>
  <w:num w:numId="8">
    <w:abstractNumId w:val="3"/>
  </w:num>
  <w:num w:numId="9">
    <w:abstractNumId w:val="2"/>
  </w:num>
  <w:num w:numId="10">
    <w:abstractNumId w:val="4"/>
  </w:num>
  <w:num w:numId="11">
    <w:abstractNumId w:val="11"/>
  </w:num>
  <w:num w:numId="12">
    <w:abstractNumId w:val="8"/>
  </w:num>
  <w:num w:numId="13">
    <w:abstractNumId w:val="21"/>
  </w:num>
  <w:num w:numId="14">
    <w:abstractNumId w:val="33"/>
  </w:num>
  <w:num w:numId="15">
    <w:abstractNumId w:val="20"/>
  </w:num>
  <w:num w:numId="16">
    <w:abstractNumId w:val="1"/>
  </w:num>
  <w:num w:numId="17">
    <w:abstractNumId w:val="6"/>
  </w:num>
  <w:num w:numId="18">
    <w:abstractNumId w:val="25"/>
  </w:num>
  <w:num w:numId="19">
    <w:abstractNumId w:val="26"/>
  </w:num>
  <w:num w:numId="20">
    <w:abstractNumId w:val="32"/>
  </w:num>
  <w:num w:numId="21">
    <w:abstractNumId w:val="18"/>
  </w:num>
  <w:num w:numId="22">
    <w:abstractNumId w:val="5"/>
  </w:num>
  <w:num w:numId="23">
    <w:abstractNumId w:val="17"/>
  </w:num>
  <w:num w:numId="24">
    <w:abstractNumId w:val="13"/>
  </w:num>
  <w:num w:numId="25">
    <w:abstractNumId w:val="15"/>
  </w:num>
  <w:num w:numId="26">
    <w:abstractNumId w:val="7"/>
  </w:num>
  <w:num w:numId="27">
    <w:abstractNumId w:val="14"/>
  </w:num>
  <w:num w:numId="28">
    <w:abstractNumId w:val="22"/>
  </w:num>
  <w:num w:numId="29">
    <w:abstractNumId w:val="19"/>
  </w:num>
  <w:num w:numId="30">
    <w:abstractNumId w:val="0"/>
  </w:num>
  <w:num w:numId="31">
    <w:abstractNumId w:val="29"/>
  </w:num>
  <w:num w:numId="32">
    <w:abstractNumId w:val="23"/>
  </w:num>
  <w:num w:numId="33">
    <w:abstractNumId w:val="1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857"/>
    <w:rsid w:val="00121FC2"/>
    <w:rsid w:val="00134449"/>
    <w:rsid w:val="00297574"/>
    <w:rsid w:val="0030239C"/>
    <w:rsid w:val="00363FB9"/>
    <w:rsid w:val="00384799"/>
    <w:rsid w:val="003944F2"/>
    <w:rsid w:val="004270B5"/>
    <w:rsid w:val="00431F54"/>
    <w:rsid w:val="00491227"/>
    <w:rsid w:val="004B3692"/>
    <w:rsid w:val="00590BF3"/>
    <w:rsid w:val="005A37D7"/>
    <w:rsid w:val="005D1F07"/>
    <w:rsid w:val="0064242F"/>
    <w:rsid w:val="007A16BB"/>
    <w:rsid w:val="007A6C46"/>
    <w:rsid w:val="007A7775"/>
    <w:rsid w:val="007B5F81"/>
    <w:rsid w:val="00825EFA"/>
    <w:rsid w:val="008C6C7C"/>
    <w:rsid w:val="008E5EE6"/>
    <w:rsid w:val="009D37F6"/>
    <w:rsid w:val="009F198E"/>
    <w:rsid w:val="00A1159A"/>
    <w:rsid w:val="00A11602"/>
    <w:rsid w:val="00A14191"/>
    <w:rsid w:val="00A500D1"/>
    <w:rsid w:val="00A56EFF"/>
    <w:rsid w:val="00A81FE3"/>
    <w:rsid w:val="00AA299E"/>
    <w:rsid w:val="00AD1767"/>
    <w:rsid w:val="00AD2836"/>
    <w:rsid w:val="00AE3883"/>
    <w:rsid w:val="00B74857"/>
    <w:rsid w:val="00CE24AF"/>
    <w:rsid w:val="00D13E18"/>
    <w:rsid w:val="00D25FD4"/>
    <w:rsid w:val="00D90A0B"/>
    <w:rsid w:val="00DC5133"/>
    <w:rsid w:val="00E223A6"/>
    <w:rsid w:val="00E2294F"/>
    <w:rsid w:val="00EA1F8F"/>
    <w:rsid w:val="00EE04E1"/>
    <w:rsid w:val="00F4069C"/>
    <w:rsid w:val="00F72B7E"/>
    <w:rsid w:val="00FB778F"/>
    <w:rsid w:val="00FC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73232"/>
  <w15:chartTrackingRefBased/>
  <w15:docId w15:val="{F725E4BA-4944-45D3-A673-F2CBC74A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485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AD283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A299E"/>
    <w:rPr>
      <w:color w:val="0563C1"/>
      <w:u w:val="single"/>
    </w:rPr>
  </w:style>
  <w:style w:type="paragraph" w:customStyle="1" w:styleId="xmsonormal">
    <w:name w:val="x_msonormal"/>
    <w:basedOn w:val="Normln"/>
    <w:rsid w:val="007A777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6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a.adamkova@upo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2038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KČJL</dc:creator>
  <cp:keywords/>
  <dc:description/>
  <cp:lastModifiedBy>sekretariát KČJL</cp:lastModifiedBy>
  <cp:revision>2</cp:revision>
  <dcterms:created xsi:type="dcterms:W3CDTF">2024-11-06T13:58:00Z</dcterms:created>
  <dcterms:modified xsi:type="dcterms:W3CDTF">2024-11-06T13:58:00Z</dcterms:modified>
</cp:coreProperties>
</file>